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A58F0">
      <w:pPr>
        <w:spacing w:before="120" w:beforeLines="50" w:line="360" w:lineRule="auto"/>
        <w:jc w:val="center"/>
        <w:rPr>
          <w:rFonts w:ascii="宋体" w:hAnsi="宋体"/>
          <w:b/>
          <w:sz w:val="36"/>
          <w:szCs w:val="36"/>
          <w:u w:val="single"/>
        </w:rPr>
      </w:pPr>
    </w:p>
    <w:p w14:paraId="5B3E4390">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3B71945A">
      <w:pPr>
        <w:spacing w:before="120" w:beforeLines="50" w:line="360" w:lineRule="auto"/>
        <w:jc w:val="center"/>
        <w:rPr>
          <w:rFonts w:hint="eastAsia" w:ascii="宋体" w:hAnsi="宋体"/>
          <w:b/>
          <w:sz w:val="44"/>
          <w:szCs w:val="44"/>
        </w:rPr>
      </w:pPr>
      <w:r>
        <w:rPr>
          <w:rFonts w:hint="eastAsia" w:ascii="宋体" w:hAnsi="宋体"/>
          <w:b/>
          <w:sz w:val="44"/>
          <w:szCs w:val="44"/>
        </w:rPr>
        <w:t>医院规范化管理基线调研与辅导项目</w:t>
      </w:r>
    </w:p>
    <w:p w14:paraId="69AFCA18">
      <w:pPr>
        <w:spacing w:before="120" w:beforeLines="50" w:line="360" w:lineRule="auto"/>
        <w:jc w:val="center"/>
        <w:rPr>
          <w:rFonts w:ascii="宋体" w:hAnsi="宋体"/>
          <w:b/>
          <w:szCs w:val="21"/>
        </w:rPr>
      </w:pPr>
    </w:p>
    <w:p w14:paraId="3E925E2A">
      <w:pPr>
        <w:spacing w:before="120" w:beforeLines="50" w:line="360" w:lineRule="auto"/>
        <w:jc w:val="center"/>
        <w:rPr>
          <w:rFonts w:ascii="宋体" w:hAnsi="宋体"/>
          <w:sz w:val="72"/>
          <w:szCs w:val="72"/>
        </w:rPr>
      </w:pPr>
      <w:r>
        <w:rPr>
          <w:rFonts w:hint="eastAsia" w:ascii="宋体" w:hAnsi="宋体"/>
          <w:sz w:val="72"/>
          <w:szCs w:val="72"/>
        </w:rPr>
        <w:t>招标采购文件</w:t>
      </w:r>
    </w:p>
    <w:p w14:paraId="415761C5">
      <w:pPr>
        <w:pStyle w:val="13"/>
        <w:snapToGrid w:val="0"/>
        <w:spacing w:before="120" w:after="120" w:line="360" w:lineRule="auto"/>
        <w:rPr>
          <w:rFonts w:hAnsi="宋体"/>
          <w:b/>
          <w:bCs/>
          <w:sz w:val="30"/>
          <w:szCs w:val="30"/>
        </w:rPr>
      </w:pPr>
    </w:p>
    <w:p w14:paraId="0B872C5D">
      <w:pPr>
        <w:pStyle w:val="13"/>
        <w:snapToGrid w:val="0"/>
        <w:spacing w:before="120" w:after="120" w:line="360" w:lineRule="auto"/>
        <w:ind w:firstLine="1343" w:firstLineChars="446"/>
        <w:rPr>
          <w:rFonts w:hAnsi="宋体"/>
          <w:b/>
          <w:bCs/>
          <w:sz w:val="30"/>
          <w:szCs w:val="30"/>
        </w:rPr>
      </w:pPr>
    </w:p>
    <w:p w14:paraId="234301F3">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w:t>
      </w:r>
      <w:r>
        <w:rPr>
          <w:rFonts w:hint="eastAsia" w:ascii="宋体" w:hAnsi="宋体"/>
          <w:b/>
          <w:bCs/>
          <w:sz w:val="32"/>
          <w:szCs w:val="32"/>
          <w:highlight w:val="none"/>
        </w:rPr>
        <w:t>-</w:t>
      </w:r>
      <w:r>
        <w:rPr>
          <w:rFonts w:hint="eastAsia" w:ascii="宋体" w:hAnsi="宋体"/>
          <w:b/>
          <w:bCs/>
          <w:sz w:val="32"/>
          <w:szCs w:val="32"/>
          <w:highlight w:val="none"/>
          <w:lang w:val="en-US" w:eastAsia="zh-CN"/>
        </w:rPr>
        <w:t>CG</w:t>
      </w:r>
      <w:r>
        <w:rPr>
          <w:rFonts w:hint="eastAsia" w:ascii="宋体" w:hAnsi="宋体"/>
          <w:b/>
          <w:bCs/>
          <w:sz w:val="32"/>
          <w:szCs w:val="32"/>
          <w:highlight w:val="none"/>
        </w:rPr>
        <w:t>-</w:t>
      </w:r>
      <w:r>
        <w:rPr>
          <w:rFonts w:hint="eastAsia" w:ascii="宋体" w:hAnsi="宋体"/>
          <w:b/>
          <w:bCs/>
          <w:sz w:val="32"/>
          <w:szCs w:val="32"/>
          <w:highlight w:val="none"/>
          <w:lang w:val="en-US" w:eastAsia="zh-CN"/>
        </w:rPr>
        <w:t>202415</w:t>
      </w:r>
    </w:p>
    <w:p w14:paraId="75A5F59F">
      <w:pPr>
        <w:snapToGrid w:val="0"/>
        <w:spacing w:before="120" w:beforeLines="50" w:line="360" w:lineRule="auto"/>
        <w:ind w:left="3177" w:leftChars="679" w:hanging="1751" w:hangingChars="545"/>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浙江康复医院医院规范化管理基线调研与辅导项目</w:t>
      </w:r>
    </w:p>
    <w:p w14:paraId="4BEEE587">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71FB2E0F">
      <w:pPr>
        <w:pStyle w:val="13"/>
        <w:snapToGrid w:val="0"/>
        <w:spacing w:before="120" w:after="120" w:line="360" w:lineRule="auto"/>
        <w:rPr>
          <w:rFonts w:hAnsi="宋体"/>
          <w:b/>
          <w:bCs/>
          <w:w w:val="95"/>
          <w:sz w:val="32"/>
          <w:szCs w:val="32"/>
        </w:rPr>
      </w:pPr>
    </w:p>
    <w:p w14:paraId="5078F3C3">
      <w:pPr>
        <w:snapToGrid w:val="0"/>
        <w:spacing w:before="120" w:beforeLines="50" w:line="360" w:lineRule="auto"/>
        <w:jc w:val="center"/>
        <w:rPr>
          <w:rFonts w:ascii="宋体" w:hAnsi="宋体"/>
          <w:b/>
          <w:bCs/>
          <w:w w:val="95"/>
          <w:sz w:val="32"/>
          <w:szCs w:val="32"/>
        </w:rPr>
      </w:pPr>
    </w:p>
    <w:p w14:paraId="7E3C7F2D">
      <w:pPr>
        <w:snapToGrid w:val="0"/>
        <w:spacing w:before="120" w:beforeLines="50" w:line="360" w:lineRule="auto"/>
        <w:jc w:val="center"/>
        <w:rPr>
          <w:rFonts w:ascii="宋体" w:hAnsi="宋体"/>
          <w:b/>
          <w:bCs/>
          <w:w w:val="95"/>
          <w:sz w:val="32"/>
          <w:szCs w:val="32"/>
        </w:rPr>
      </w:pPr>
    </w:p>
    <w:p w14:paraId="7ADEC8E8">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4</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11</w:t>
      </w:r>
      <w:r>
        <w:rPr>
          <w:rFonts w:hint="eastAsia" w:ascii="宋体" w:hAnsi="宋体"/>
          <w:b/>
          <w:bCs/>
          <w:w w:val="100"/>
          <w:sz w:val="32"/>
          <w:szCs w:val="32"/>
          <w:highlight w:val="none"/>
        </w:rPr>
        <w:t>月</w:t>
      </w:r>
    </w:p>
    <w:p w14:paraId="71E81466">
      <w:pPr>
        <w:pStyle w:val="20"/>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66AB3D0D">
      <w:pPr>
        <w:pStyle w:val="11"/>
        <w:spacing w:line="360" w:lineRule="auto"/>
        <w:ind w:firstLine="464" w:firstLineChars="200"/>
        <w:rPr>
          <w:rFonts w:hAnsi="宋体" w:cs="宋体"/>
          <w:sz w:val="24"/>
          <w:szCs w:val="24"/>
        </w:rPr>
      </w:pPr>
    </w:p>
    <w:p w14:paraId="5060EE8E">
      <w:pPr>
        <w:pStyle w:val="11"/>
        <w:spacing w:line="360" w:lineRule="auto"/>
        <w:ind w:firstLine="464" w:firstLineChars="200"/>
        <w:rPr>
          <w:rFonts w:hAnsi="宋体" w:cs="宋体"/>
          <w:sz w:val="24"/>
          <w:szCs w:val="24"/>
        </w:rPr>
      </w:pPr>
      <w:r>
        <w:rPr>
          <w:rFonts w:hint="eastAsia" w:hAnsi="宋体" w:cs="宋体"/>
          <w:sz w:val="24"/>
          <w:szCs w:val="24"/>
        </w:rPr>
        <w:t>根据《中华人民共和国政府采购法》等有关规定，</w:t>
      </w:r>
      <w:r>
        <w:rPr>
          <w:rFonts w:hint="eastAsia" w:hAnsi="宋体" w:cs="宋体"/>
          <w:sz w:val="24"/>
          <w:szCs w:val="24"/>
          <w:u w:val="single"/>
        </w:rPr>
        <w:t>浙江康复医院</w:t>
      </w:r>
      <w:r>
        <w:rPr>
          <w:rFonts w:hint="eastAsia" w:hAnsi="宋体" w:cs="宋体"/>
          <w:sz w:val="24"/>
          <w:szCs w:val="24"/>
        </w:rPr>
        <w:t>，就</w:t>
      </w:r>
      <w:r>
        <w:rPr>
          <w:rFonts w:hint="eastAsia" w:hAnsi="宋体" w:cs="宋体"/>
          <w:sz w:val="24"/>
          <w:szCs w:val="24"/>
          <w:u w:val="single"/>
        </w:rPr>
        <w:t>浙江康复医院医院规范化管理基线调研与辅导项目</w:t>
      </w:r>
      <w:r>
        <w:rPr>
          <w:rFonts w:hint="eastAsia" w:hAnsi="宋体" w:cs="宋体"/>
          <w:sz w:val="24"/>
          <w:szCs w:val="24"/>
        </w:rPr>
        <w:t>进行招标，欢迎国内合格的供应商前来投标。</w:t>
      </w:r>
    </w:p>
    <w:p w14:paraId="51A0F0BE">
      <w:pPr>
        <w:pStyle w:val="11"/>
        <w:numPr>
          <w:ilvl w:val="0"/>
          <w:numId w:val="3"/>
        </w:numPr>
        <w:spacing w:line="360" w:lineRule="auto"/>
        <w:ind w:firstLine="0"/>
        <w:rPr>
          <w:rFonts w:hAnsi="宋体" w:cs="宋体"/>
          <w:sz w:val="24"/>
          <w:szCs w:val="24"/>
          <w:highlight w:val="none"/>
        </w:rPr>
      </w:pPr>
      <w:r>
        <w:rPr>
          <w:rFonts w:hint="eastAsia" w:hAnsi="宋体" w:cs="宋体"/>
          <w:sz w:val="24"/>
          <w:szCs w:val="24"/>
          <w:highlight w:val="none"/>
        </w:rPr>
        <w:t>项目编号：</w:t>
      </w:r>
      <w:r>
        <w:rPr>
          <w:rFonts w:hint="eastAsia" w:hAnsi="宋体" w:cs="宋体"/>
          <w:sz w:val="24"/>
          <w:szCs w:val="24"/>
          <w:highlight w:val="none"/>
          <w:lang w:val="en-US" w:eastAsia="zh-CN"/>
        </w:rPr>
        <w:t>ZK</w:t>
      </w:r>
      <w:r>
        <w:rPr>
          <w:rFonts w:hint="eastAsia" w:hAnsi="宋体" w:cs="宋体"/>
          <w:sz w:val="24"/>
          <w:szCs w:val="24"/>
          <w:highlight w:val="none"/>
        </w:rPr>
        <w:t>-</w:t>
      </w:r>
      <w:r>
        <w:rPr>
          <w:rFonts w:hint="eastAsia" w:hAnsi="宋体" w:cs="宋体"/>
          <w:sz w:val="24"/>
          <w:szCs w:val="24"/>
          <w:highlight w:val="none"/>
          <w:lang w:val="en-US" w:eastAsia="zh-CN"/>
        </w:rPr>
        <w:t>CG</w:t>
      </w:r>
      <w:r>
        <w:rPr>
          <w:rFonts w:hint="eastAsia" w:hAnsi="宋体" w:cs="宋体"/>
          <w:sz w:val="24"/>
          <w:szCs w:val="24"/>
          <w:highlight w:val="none"/>
        </w:rPr>
        <w:t>-202</w:t>
      </w:r>
      <w:r>
        <w:rPr>
          <w:rFonts w:hint="eastAsia" w:hAnsi="宋体" w:cs="宋体"/>
          <w:sz w:val="24"/>
          <w:szCs w:val="24"/>
          <w:highlight w:val="none"/>
          <w:lang w:val="en-US" w:eastAsia="zh-CN"/>
        </w:rPr>
        <w:t>415</w:t>
      </w:r>
    </w:p>
    <w:p w14:paraId="3ADB0D7A">
      <w:pPr>
        <w:pStyle w:val="11"/>
        <w:spacing w:line="360" w:lineRule="auto"/>
        <w:ind w:firstLine="0"/>
        <w:rPr>
          <w:rFonts w:hAnsi="宋体" w:cs="宋体"/>
          <w:sz w:val="24"/>
          <w:szCs w:val="24"/>
        </w:rPr>
      </w:pPr>
      <w:r>
        <w:rPr>
          <w:rFonts w:hint="eastAsia" w:hAnsi="宋体" w:cs="宋体"/>
          <w:sz w:val="24"/>
          <w:szCs w:val="24"/>
        </w:rPr>
        <w:t>二.采购组织类型：自行组织采购</w:t>
      </w:r>
    </w:p>
    <w:p w14:paraId="42601D2B">
      <w:pPr>
        <w:pStyle w:val="11"/>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06F2606C">
      <w:pPr>
        <w:pStyle w:val="11"/>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C49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0518949B">
            <w:pPr>
              <w:pStyle w:val="28"/>
              <w:spacing w:line="360" w:lineRule="auto"/>
              <w:jc w:val="center"/>
              <w:rPr>
                <w:rFonts w:hint="default" w:hAnsi="宋体" w:cs="宋体"/>
                <w:szCs w:val="21"/>
              </w:rPr>
            </w:pPr>
            <w:r>
              <w:rPr>
                <w:rFonts w:hAnsi="宋体" w:cs="宋体"/>
                <w:szCs w:val="21"/>
              </w:rPr>
              <w:t>标段</w:t>
            </w:r>
          </w:p>
        </w:tc>
        <w:tc>
          <w:tcPr>
            <w:tcW w:w="2145" w:type="dxa"/>
            <w:vAlign w:val="center"/>
          </w:tcPr>
          <w:p w14:paraId="413EA587">
            <w:pPr>
              <w:pStyle w:val="28"/>
              <w:spacing w:line="360" w:lineRule="auto"/>
              <w:jc w:val="center"/>
              <w:rPr>
                <w:rFonts w:hint="default" w:hAnsi="宋体" w:cs="宋体"/>
                <w:szCs w:val="21"/>
              </w:rPr>
            </w:pPr>
            <w:r>
              <w:rPr>
                <w:rFonts w:hAnsi="宋体" w:cs="宋体"/>
                <w:szCs w:val="21"/>
              </w:rPr>
              <w:t>标项内容</w:t>
            </w:r>
          </w:p>
        </w:tc>
        <w:tc>
          <w:tcPr>
            <w:tcW w:w="552" w:type="dxa"/>
            <w:vAlign w:val="center"/>
          </w:tcPr>
          <w:p w14:paraId="3C35D3CB">
            <w:pPr>
              <w:pStyle w:val="28"/>
              <w:spacing w:line="360" w:lineRule="auto"/>
              <w:jc w:val="center"/>
              <w:rPr>
                <w:rFonts w:hint="default" w:hAnsi="宋体" w:cs="宋体"/>
                <w:szCs w:val="21"/>
              </w:rPr>
            </w:pPr>
            <w:r>
              <w:rPr>
                <w:rFonts w:hAnsi="宋体" w:cs="宋体"/>
                <w:szCs w:val="21"/>
              </w:rPr>
              <w:t>数量</w:t>
            </w:r>
          </w:p>
        </w:tc>
        <w:tc>
          <w:tcPr>
            <w:tcW w:w="552" w:type="dxa"/>
            <w:vAlign w:val="center"/>
          </w:tcPr>
          <w:p w14:paraId="4FD1F816">
            <w:pPr>
              <w:pStyle w:val="28"/>
              <w:spacing w:line="360" w:lineRule="auto"/>
              <w:jc w:val="center"/>
              <w:rPr>
                <w:rFonts w:hint="default" w:hAnsi="宋体" w:cs="宋体"/>
                <w:szCs w:val="21"/>
              </w:rPr>
            </w:pPr>
            <w:r>
              <w:rPr>
                <w:rFonts w:hAnsi="宋体" w:cs="宋体"/>
                <w:szCs w:val="21"/>
              </w:rPr>
              <w:t>单位</w:t>
            </w:r>
          </w:p>
        </w:tc>
        <w:tc>
          <w:tcPr>
            <w:tcW w:w="1243" w:type="dxa"/>
            <w:vAlign w:val="center"/>
          </w:tcPr>
          <w:p w14:paraId="7E8FFCBA">
            <w:pPr>
              <w:pStyle w:val="11"/>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566417F2">
            <w:pPr>
              <w:pStyle w:val="11"/>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C705BE9">
            <w:pPr>
              <w:pStyle w:val="11"/>
              <w:spacing w:line="360" w:lineRule="auto"/>
              <w:ind w:firstLine="0"/>
              <w:jc w:val="center"/>
              <w:rPr>
                <w:rFonts w:hAnsi="宋体" w:cs="宋体"/>
                <w:spacing w:val="0"/>
                <w:sz w:val="21"/>
                <w:szCs w:val="21"/>
              </w:rPr>
            </w:pPr>
            <w:r>
              <w:rPr>
                <w:rFonts w:hint="eastAsia" w:hAnsi="宋体" w:cs="宋体"/>
                <w:spacing w:val="0"/>
                <w:sz w:val="21"/>
                <w:szCs w:val="21"/>
              </w:rPr>
              <w:t>最高限价</w:t>
            </w:r>
          </w:p>
          <w:p w14:paraId="1E141C37">
            <w:pPr>
              <w:pStyle w:val="11"/>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660" w:type="dxa"/>
            <w:vAlign w:val="center"/>
          </w:tcPr>
          <w:p w14:paraId="17AE3C6D">
            <w:pPr>
              <w:pStyle w:val="11"/>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575113AB">
            <w:pPr>
              <w:pStyle w:val="11"/>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79F9CE20">
            <w:pPr>
              <w:pStyle w:val="28"/>
              <w:spacing w:line="360" w:lineRule="auto"/>
              <w:jc w:val="center"/>
              <w:rPr>
                <w:rFonts w:hint="default" w:hAnsi="宋体" w:cs="宋体"/>
                <w:szCs w:val="21"/>
              </w:rPr>
            </w:pPr>
            <w:r>
              <w:rPr>
                <w:rFonts w:hAnsi="宋体" w:cs="宋体"/>
                <w:szCs w:val="21"/>
              </w:rPr>
              <w:t>备注</w:t>
            </w:r>
          </w:p>
        </w:tc>
      </w:tr>
      <w:tr w14:paraId="3961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DB9A74F">
            <w:pPr>
              <w:pStyle w:val="28"/>
              <w:spacing w:line="360" w:lineRule="auto"/>
              <w:jc w:val="center"/>
              <w:rPr>
                <w:rFonts w:hint="default" w:hAnsi="宋体" w:cs="宋体"/>
                <w:szCs w:val="21"/>
              </w:rPr>
            </w:pPr>
            <w:r>
              <w:rPr>
                <w:rFonts w:hAnsi="宋体" w:cs="宋体"/>
                <w:szCs w:val="21"/>
              </w:rPr>
              <w:t>1</w:t>
            </w:r>
          </w:p>
        </w:tc>
        <w:tc>
          <w:tcPr>
            <w:tcW w:w="2145" w:type="dxa"/>
            <w:vAlign w:val="center"/>
          </w:tcPr>
          <w:p w14:paraId="3A4D5E5B">
            <w:pPr>
              <w:pStyle w:val="11"/>
              <w:spacing w:line="360" w:lineRule="auto"/>
              <w:ind w:firstLine="0"/>
              <w:jc w:val="center"/>
              <w:rPr>
                <w:rFonts w:hAnsi="宋体" w:cs="宋体"/>
                <w:spacing w:val="0"/>
                <w:sz w:val="21"/>
                <w:szCs w:val="21"/>
              </w:rPr>
            </w:pPr>
            <w:r>
              <w:rPr>
                <w:rFonts w:hint="eastAsia" w:hAnsi="宋体" w:cs="宋体"/>
                <w:spacing w:val="0"/>
                <w:sz w:val="21"/>
                <w:szCs w:val="21"/>
              </w:rPr>
              <w:t>浙江康复医院医院规范化管理基线调研与辅导项目</w:t>
            </w:r>
          </w:p>
        </w:tc>
        <w:tc>
          <w:tcPr>
            <w:tcW w:w="552" w:type="dxa"/>
            <w:vAlign w:val="center"/>
          </w:tcPr>
          <w:p w14:paraId="1EA980E0">
            <w:pPr>
              <w:pStyle w:val="11"/>
              <w:spacing w:line="360" w:lineRule="auto"/>
              <w:ind w:firstLine="0"/>
              <w:jc w:val="center"/>
              <w:rPr>
                <w:rFonts w:hAnsi="宋体" w:cs="宋体"/>
                <w:spacing w:val="0"/>
                <w:sz w:val="21"/>
                <w:szCs w:val="21"/>
              </w:rPr>
            </w:pPr>
            <w:r>
              <w:rPr>
                <w:rFonts w:hint="eastAsia" w:hAnsi="宋体" w:cs="宋体"/>
                <w:spacing w:val="0"/>
                <w:sz w:val="21"/>
                <w:szCs w:val="21"/>
              </w:rPr>
              <w:t>1</w:t>
            </w:r>
          </w:p>
        </w:tc>
        <w:tc>
          <w:tcPr>
            <w:tcW w:w="552" w:type="dxa"/>
            <w:vAlign w:val="center"/>
          </w:tcPr>
          <w:p w14:paraId="1FC1308F">
            <w:pPr>
              <w:pStyle w:val="11"/>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243" w:type="dxa"/>
            <w:vAlign w:val="center"/>
          </w:tcPr>
          <w:p w14:paraId="383CCBBB">
            <w:pPr>
              <w:pStyle w:val="11"/>
              <w:spacing w:line="360" w:lineRule="auto"/>
              <w:ind w:firstLine="0"/>
              <w:jc w:val="center"/>
              <w:rPr>
                <w:rFonts w:hint="default" w:hAnsi="宋体" w:eastAsia="宋体" w:cs="宋体"/>
                <w:spacing w:val="0"/>
                <w:sz w:val="21"/>
                <w:szCs w:val="21"/>
                <w:lang w:val="en-US" w:eastAsia="zh-CN"/>
              </w:rPr>
            </w:pPr>
            <w:r>
              <w:rPr>
                <w:rFonts w:hint="eastAsia" w:hAnsi="宋体" w:cs="宋体"/>
                <w:spacing w:val="0"/>
                <w:sz w:val="21"/>
                <w:szCs w:val="21"/>
                <w:lang w:val="en-US" w:eastAsia="zh-CN"/>
              </w:rPr>
              <w:t>18.5</w:t>
            </w:r>
          </w:p>
        </w:tc>
        <w:tc>
          <w:tcPr>
            <w:tcW w:w="1377" w:type="dxa"/>
            <w:vAlign w:val="center"/>
          </w:tcPr>
          <w:p w14:paraId="644F68F5">
            <w:pPr>
              <w:pStyle w:val="11"/>
              <w:spacing w:line="360" w:lineRule="auto"/>
              <w:ind w:firstLine="0"/>
              <w:jc w:val="center"/>
              <w:rPr>
                <w:rFonts w:hAnsi="宋体" w:cs="宋体"/>
                <w:spacing w:val="0"/>
                <w:sz w:val="21"/>
                <w:szCs w:val="21"/>
              </w:rPr>
            </w:pPr>
            <w:r>
              <w:rPr>
                <w:rFonts w:hint="eastAsia" w:hAnsi="宋体" w:cs="宋体"/>
                <w:spacing w:val="0"/>
                <w:sz w:val="21"/>
                <w:szCs w:val="21"/>
                <w:lang w:val="en-US" w:eastAsia="zh-CN"/>
              </w:rPr>
              <w:t>18.5</w:t>
            </w:r>
          </w:p>
        </w:tc>
        <w:tc>
          <w:tcPr>
            <w:tcW w:w="1660" w:type="dxa"/>
            <w:vAlign w:val="center"/>
          </w:tcPr>
          <w:p w14:paraId="57B227B5">
            <w:pPr>
              <w:pStyle w:val="11"/>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642DFDE0">
            <w:pPr>
              <w:pStyle w:val="11"/>
              <w:spacing w:line="360" w:lineRule="auto"/>
              <w:ind w:firstLine="0"/>
              <w:jc w:val="center"/>
              <w:rPr>
                <w:rFonts w:hAnsi="宋体" w:cs="宋体"/>
                <w:spacing w:val="0"/>
                <w:sz w:val="21"/>
                <w:szCs w:val="21"/>
              </w:rPr>
            </w:pPr>
          </w:p>
        </w:tc>
      </w:tr>
    </w:tbl>
    <w:p w14:paraId="54706B61">
      <w:pPr>
        <w:pStyle w:val="11"/>
        <w:adjustRightInd w:val="0"/>
        <w:snapToGrid w:val="0"/>
        <w:spacing w:after="120" w:line="288" w:lineRule="auto"/>
        <w:ind w:firstLine="0"/>
        <w:rPr>
          <w:rFonts w:hAnsi="宋体" w:cs="宋体"/>
          <w:sz w:val="24"/>
          <w:szCs w:val="24"/>
        </w:rPr>
      </w:pPr>
    </w:p>
    <w:p w14:paraId="77CDE095">
      <w:pPr>
        <w:pStyle w:val="11"/>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0599A9F1">
      <w:pPr>
        <w:pStyle w:val="11"/>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14:paraId="753F43A7">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14:paraId="293D835C">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14:paraId="4180376B">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14:paraId="51AA31CD">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14:paraId="799EE588">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14:paraId="7B64474F">
      <w:pPr>
        <w:widowControl/>
        <w:adjustRightInd w:val="0"/>
        <w:snapToGrid w:val="0"/>
        <w:spacing w:line="288" w:lineRule="auto"/>
        <w:ind w:left="383" w:leftChars="11" w:hanging="360" w:hangingChars="150"/>
        <w:jc w:val="left"/>
        <w:rPr>
          <w:rFonts w:hAnsi="宋体" w:cs="宋体"/>
          <w:sz w:val="24"/>
        </w:rPr>
      </w:pPr>
      <w:r>
        <w:rPr>
          <w:rFonts w:hint="eastAsia" w:ascii="宋体" w:hAnsi="宋体" w:cs="宋体"/>
          <w:sz w:val="24"/>
        </w:rPr>
        <w:t xml:space="preserve">  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0255CBFC">
      <w:pPr>
        <w:pStyle w:val="11"/>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2895024B">
      <w:pPr>
        <w:pStyle w:val="11"/>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6CB605BA">
      <w:pPr>
        <w:pStyle w:val="11"/>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5FCE0CE4">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3DD70A0E">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14:paraId="20502941">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14:paraId="1CB92DD4">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14:paraId="458F3045">
      <w:pPr>
        <w:widowControl/>
        <w:shd w:val="clear" w:color="auto" w:fill="FFFFFF"/>
        <w:snapToGrid w:val="0"/>
        <w:spacing w:line="360" w:lineRule="auto"/>
        <w:ind w:firstLine="420" w:firstLineChars="175"/>
        <w:jc w:val="left"/>
        <w:rPr>
          <w:rFonts w:ascii="宋体" w:hAnsi="宋体" w:cs="宋体"/>
          <w:spacing w:val="15"/>
          <w:kern w:val="0"/>
          <w:sz w:val="24"/>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书面方式送至浙江康复医院城东院区总务科。</w:t>
      </w:r>
    </w:p>
    <w:p w14:paraId="0B65CBF0">
      <w:pPr>
        <w:widowControl/>
        <w:shd w:val="clear" w:color="auto" w:fill="FFFFFF"/>
        <w:snapToGrid w:val="0"/>
        <w:spacing w:line="360" w:lineRule="auto"/>
        <w:ind w:firstLine="420"/>
        <w:jc w:val="left"/>
        <w:rPr>
          <w:rFonts w:ascii="宋体" w:hAnsi="宋体" w:cs="宋体"/>
          <w:spacing w:val="15"/>
          <w:kern w:val="0"/>
          <w:sz w:val="24"/>
          <w:highlight w:val="none"/>
          <w:u w:val="single"/>
          <w:shd w:val="clear" w:color="auto" w:fill="FFFFFF"/>
        </w:rPr>
      </w:pPr>
      <w:r>
        <w:rPr>
          <w:rFonts w:hint="eastAsia" w:ascii="宋体" w:hAnsi="宋体" w:cs="宋体"/>
          <w:spacing w:val="15"/>
          <w:kern w:val="0"/>
          <w:sz w:val="24"/>
          <w:szCs w:val="24"/>
          <w:highlight w:val="none"/>
          <w:shd w:val="clear" w:color="auto" w:fill="FFFFFF"/>
        </w:rPr>
        <w:t>2、报名截止时间：202</w:t>
      </w:r>
      <w:r>
        <w:rPr>
          <w:rFonts w:hint="eastAsia" w:ascii="宋体" w:hAnsi="宋体" w:cs="宋体"/>
          <w:spacing w:val="15"/>
          <w:kern w:val="0"/>
          <w:sz w:val="24"/>
          <w:szCs w:val="24"/>
          <w:highlight w:val="none"/>
          <w:shd w:val="clear" w:color="auto" w:fill="FFFFFF"/>
          <w:lang w:val="en-US" w:eastAsia="zh-CN"/>
        </w:rPr>
        <w:t>4</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11月28</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14</w:t>
      </w:r>
      <w:r>
        <w:rPr>
          <w:rFonts w:hint="eastAsia" w:ascii="宋体" w:hAnsi="宋体" w:cs="宋体"/>
          <w:spacing w:val="15"/>
          <w:kern w:val="0"/>
          <w:sz w:val="24"/>
          <w:szCs w:val="24"/>
          <w:highlight w:val="none"/>
          <w:shd w:val="clear" w:color="auto" w:fill="FFFFFF"/>
        </w:rPr>
        <w:t>:00</w:t>
      </w:r>
    </w:p>
    <w:p w14:paraId="6537D041">
      <w:pPr>
        <w:pStyle w:val="11"/>
        <w:adjustRightInd w:val="0"/>
        <w:snapToGrid w:val="0"/>
        <w:spacing w:before="120" w:after="120" w:line="288" w:lineRule="auto"/>
        <w:ind w:firstLine="348" w:firstLineChars="150"/>
        <w:rPr>
          <w:rFonts w:hAnsi="宋体" w:cs="宋体"/>
          <w:sz w:val="24"/>
          <w:szCs w:val="24"/>
        </w:rPr>
      </w:pPr>
      <w:r>
        <w:rPr>
          <w:rFonts w:hint="eastAsia" w:hAnsi="宋体" w:cs="宋体"/>
          <w:kern w:val="0"/>
          <w:sz w:val="24"/>
          <w:szCs w:val="24"/>
        </w:rPr>
        <w:t xml:space="preserve"> 3、联系人及方式：杨女士   </w:t>
      </w:r>
      <w:r>
        <w:rPr>
          <w:rFonts w:hint="eastAsia" w:hAnsi="宋体" w:cs="宋体"/>
          <w:sz w:val="24"/>
          <w:szCs w:val="24"/>
        </w:rPr>
        <w:t>0571-86439831</w:t>
      </w:r>
    </w:p>
    <w:p w14:paraId="6119EA87">
      <w:pPr>
        <w:snapToGrid w:val="0"/>
        <w:spacing w:line="360" w:lineRule="auto"/>
        <w:ind w:left="420" w:leftChars="200"/>
        <w:rPr>
          <w:rFonts w:ascii="宋体" w:hAnsi="宋体" w:cs="宋体"/>
          <w:kern w:val="0"/>
          <w:sz w:val="24"/>
        </w:rPr>
      </w:pPr>
      <w:r>
        <w:rPr>
          <w:rFonts w:hint="eastAsia" w:ascii="宋体" w:hAnsi="宋体" w:cs="宋体"/>
          <w:kern w:val="0"/>
          <w:sz w:val="24"/>
          <w:szCs w:val="24"/>
        </w:rPr>
        <w:t>4、投标地点：浙江康复医院城东院区（杭州市上城区观音塘路103号）</w:t>
      </w:r>
      <w:r>
        <w:rPr>
          <w:rFonts w:hint="eastAsia" w:ascii="宋体" w:hAnsi="宋体" w:cs="宋体"/>
          <w:kern w:val="0"/>
          <w:sz w:val="24"/>
        </w:rPr>
        <w:t>食堂二楼会议室</w:t>
      </w:r>
    </w:p>
    <w:p w14:paraId="4079BE54">
      <w:pPr>
        <w:widowControl/>
        <w:shd w:val="clear" w:color="auto" w:fill="FFFFFF"/>
        <w:snapToGrid w:val="0"/>
        <w:spacing w:line="360" w:lineRule="auto"/>
        <w:ind w:firstLine="420"/>
        <w:jc w:val="left"/>
        <w:rPr>
          <w:rFonts w:ascii="宋体" w:hAnsi="宋体" w:cs="宋体"/>
          <w:spacing w:val="15"/>
          <w:kern w:val="0"/>
          <w:sz w:val="24"/>
          <w:highlight w:val="none"/>
          <w:u w:val="single"/>
          <w:shd w:val="clear" w:color="auto" w:fill="FFFFFF"/>
        </w:rPr>
      </w:pPr>
      <w:r>
        <w:rPr>
          <w:rFonts w:hint="eastAsia" w:ascii="宋体" w:hAnsi="宋体" w:cs="宋体"/>
          <w:kern w:val="0"/>
          <w:sz w:val="24"/>
          <w:szCs w:val="24"/>
        </w:rPr>
        <w:t>5、开</w:t>
      </w:r>
      <w:r>
        <w:rPr>
          <w:rFonts w:hint="eastAsia" w:ascii="宋体" w:hAnsi="宋体" w:cs="宋体"/>
          <w:kern w:val="0"/>
          <w:sz w:val="24"/>
          <w:szCs w:val="24"/>
          <w:highlight w:val="none"/>
        </w:rPr>
        <w:t>标时间：</w:t>
      </w:r>
      <w:r>
        <w:rPr>
          <w:rFonts w:hint="eastAsia" w:ascii="宋体" w:hAnsi="宋体" w:cs="宋体"/>
          <w:spacing w:val="15"/>
          <w:kern w:val="0"/>
          <w:sz w:val="24"/>
          <w:szCs w:val="24"/>
          <w:highlight w:val="none"/>
          <w:shd w:val="clear" w:color="auto" w:fill="FFFFFF"/>
        </w:rPr>
        <w:t>202</w:t>
      </w:r>
      <w:r>
        <w:rPr>
          <w:rFonts w:hint="eastAsia" w:ascii="宋体" w:hAnsi="宋体" w:cs="宋体"/>
          <w:spacing w:val="15"/>
          <w:kern w:val="0"/>
          <w:sz w:val="24"/>
          <w:szCs w:val="24"/>
          <w:highlight w:val="none"/>
          <w:shd w:val="clear" w:color="auto" w:fill="FFFFFF"/>
          <w:lang w:val="en-US" w:eastAsia="zh-CN"/>
        </w:rPr>
        <w:t>4</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11月28</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14</w:t>
      </w:r>
      <w:r>
        <w:rPr>
          <w:rFonts w:hint="eastAsia" w:ascii="宋体" w:hAnsi="宋体" w:cs="宋体"/>
          <w:spacing w:val="15"/>
          <w:kern w:val="0"/>
          <w:sz w:val="24"/>
          <w:szCs w:val="24"/>
          <w:highlight w:val="none"/>
          <w:shd w:val="clear" w:color="auto" w:fill="FFFFFF"/>
        </w:rPr>
        <w:t>:00</w:t>
      </w:r>
    </w:p>
    <w:p w14:paraId="141AF588">
      <w:pPr>
        <w:widowControl/>
        <w:adjustRightInd w:val="0"/>
        <w:snapToGrid w:val="0"/>
        <w:spacing w:line="360" w:lineRule="auto"/>
        <w:ind w:left="420" w:leftChars="200"/>
        <w:jc w:val="left"/>
        <w:rPr>
          <w:rFonts w:ascii="宋体" w:hAnsi="宋体" w:cs="宋体"/>
          <w:kern w:val="0"/>
          <w:sz w:val="24"/>
        </w:rPr>
      </w:pPr>
    </w:p>
    <w:p w14:paraId="3B1A8927">
      <w:pPr>
        <w:pStyle w:val="8"/>
      </w:pPr>
    </w:p>
    <w:p w14:paraId="030B9CFE">
      <w:bookmarkStart w:id="14" w:name="_GoBack"/>
      <w:bookmarkEnd w:id="14"/>
    </w:p>
    <w:p w14:paraId="5E4783BB">
      <w:pPr>
        <w:pStyle w:val="8"/>
      </w:pPr>
    </w:p>
    <w:p w14:paraId="64B25F9F">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1CF25862">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202</w:t>
      </w:r>
      <w:r>
        <w:rPr>
          <w:rFonts w:hint="eastAsia" w:ascii="宋体" w:hAnsi="宋体" w:cs="宋体"/>
          <w:b/>
          <w:sz w:val="24"/>
          <w:lang w:val="en-US" w:eastAsia="zh-CN"/>
        </w:rPr>
        <w:t>4</w:t>
      </w:r>
      <w:r>
        <w:rPr>
          <w:rFonts w:hint="eastAsia" w:ascii="宋体" w:hAnsi="宋体" w:cs="宋体"/>
          <w:b/>
          <w:sz w:val="24"/>
        </w:rPr>
        <w:t>年</w:t>
      </w:r>
      <w:r>
        <w:rPr>
          <w:rFonts w:hint="eastAsia" w:ascii="宋体" w:hAnsi="宋体" w:cs="宋体"/>
          <w:b/>
          <w:sz w:val="24"/>
          <w:lang w:val="en-US" w:eastAsia="zh-CN"/>
        </w:rPr>
        <w:t>11</w:t>
      </w:r>
      <w:r>
        <w:rPr>
          <w:rFonts w:hint="eastAsia" w:ascii="宋体" w:hAnsi="宋体" w:cs="宋体"/>
          <w:b/>
          <w:sz w:val="24"/>
        </w:rPr>
        <w:t>月</w:t>
      </w:r>
    </w:p>
    <w:p w14:paraId="683AFE17">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4C61FBDD">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0C7289DD">
      <w:pPr>
        <w:spacing w:line="360" w:lineRule="auto"/>
        <w:rPr>
          <w:rFonts w:ascii="宋体" w:hAnsi="宋体"/>
        </w:rPr>
      </w:pPr>
    </w:p>
    <w:p w14:paraId="3B1F4EA7">
      <w:pPr>
        <w:pStyle w:val="13"/>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331BAB28">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3913433B">
      <w:pPr>
        <w:pStyle w:val="13"/>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1C6387A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5F619B95">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2B5DA636">
      <w:pPr>
        <w:snapToGrid w:val="0"/>
        <w:spacing w:line="360" w:lineRule="auto"/>
        <w:rPr>
          <w:rFonts w:ascii="宋体" w:hAnsi="宋体" w:cs="宋体"/>
          <w:b/>
          <w:sz w:val="24"/>
          <w:u w:val="single"/>
        </w:rPr>
      </w:pPr>
      <w:r>
        <w:rPr>
          <w:rFonts w:hint="eastAsia" w:ascii="宋体" w:hAnsi="宋体" w:cs="宋体"/>
          <w:b/>
          <w:bCs/>
          <w:sz w:val="24"/>
          <w:u w:val="single"/>
        </w:rPr>
        <w:t>▲（1）法人或者其他组织的营业执照等证明文件复印件，自然人的身份证复印件，法人代表授权委托书</w:t>
      </w:r>
      <w:r>
        <w:rPr>
          <w:rFonts w:hint="eastAsia" w:ascii="宋体" w:hAnsi="宋体" w:cs="宋体"/>
          <w:b/>
          <w:sz w:val="24"/>
          <w:u w:val="single"/>
        </w:rPr>
        <w:t>（格式见第五章）</w:t>
      </w:r>
      <w:r>
        <w:rPr>
          <w:rFonts w:hint="eastAsia" w:ascii="宋体" w:hAnsi="宋体" w:cs="宋体"/>
          <w:b/>
          <w:bCs/>
          <w:sz w:val="24"/>
          <w:u w:val="single"/>
        </w:rPr>
        <w:t>；▲</w:t>
      </w:r>
      <w:r>
        <w:rPr>
          <w:rFonts w:hint="eastAsia" w:ascii="宋体" w:hAnsi="宋体" w:cs="宋体"/>
          <w:b/>
          <w:sz w:val="24"/>
          <w:u w:val="single"/>
        </w:rPr>
        <w:t>（2）投标声明书（格式见第五章）</w:t>
      </w:r>
    </w:p>
    <w:p w14:paraId="0DBA5389">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0B46195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012B27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（2）开标一览表（格式见第五章）；</w:t>
      </w:r>
    </w:p>
    <w:p w14:paraId="56C4561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4784499F">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2C8DC77A">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检验及服务费、包装、运输、装卸、保险、税金等一切税金和费用。3.投标文件只允许有一个报价，有选择或有条件的报价将不予接受，其投标无效。</w:t>
      </w:r>
    </w:p>
    <w:p w14:paraId="2DC70DD0">
      <w:pPr>
        <w:pStyle w:val="11"/>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540D0864">
      <w:pPr>
        <w:pStyle w:val="13"/>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37B8AF54">
      <w:pPr>
        <w:pStyle w:val="13"/>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6D97CF23">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44AFF888">
      <w:pPr>
        <w:pStyle w:val="13"/>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109E3CCC">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.采购人与中标人应当在中标之日起30日内签订政府采购合同。中标人拖延、拒签合同的,取消中标资格。</w:t>
      </w:r>
    </w:p>
    <w:p w14:paraId="07B9AB76">
      <w:pPr>
        <w:pStyle w:val="13"/>
        <w:snapToGrid w:val="0"/>
        <w:spacing w:beforeLines="0" w:afterLines="0" w:line="360" w:lineRule="auto"/>
        <w:ind w:firstLine="562" w:firstLineChars="200"/>
        <w:jc w:val="center"/>
        <w:outlineLvl w:val="0"/>
        <w:rPr>
          <w:rFonts w:hAnsi="宋体"/>
          <w:b/>
          <w:sz w:val="28"/>
          <w:szCs w:val="28"/>
        </w:rPr>
      </w:pPr>
    </w:p>
    <w:p w14:paraId="0F8FCACB">
      <w:pPr>
        <w:pStyle w:val="13"/>
        <w:snapToGrid w:val="0"/>
        <w:spacing w:beforeLines="0" w:afterLines="0" w:line="360" w:lineRule="auto"/>
        <w:ind w:firstLine="562" w:firstLineChars="200"/>
        <w:jc w:val="center"/>
        <w:outlineLvl w:val="0"/>
        <w:rPr>
          <w:rFonts w:hAnsi="宋体"/>
          <w:b/>
          <w:sz w:val="28"/>
          <w:szCs w:val="28"/>
        </w:rPr>
      </w:pPr>
      <w:bookmarkStart w:id="11" w:name="_Toc499805059"/>
      <w:r>
        <w:rPr>
          <w:rFonts w:hint="eastAsia" w:hAnsi="宋体"/>
          <w:b/>
          <w:sz w:val="28"/>
          <w:szCs w:val="28"/>
        </w:rPr>
        <w:t>第三章  评标办法</w:t>
      </w:r>
    </w:p>
    <w:p w14:paraId="59767565">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w:t>
      </w:r>
    </w:p>
    <w:p w14:paraId="60356031">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浙江康复医院医院规范化管理基线调研与辅导项目</w:t>
      </w:r>
      <w:r>
        <w:rPr>
          <w:rFonts w:hint="eastAsia" w:ascii="宋体" w:hAnsi="宋体" w:cs="宋体"/>
          <w:bCs/>
          <w:szCs w:val="21"/>
        </w:rPr>
        <w:t>评标。</w:t>
      </w:r>
    </w:p>
    <w:p w14:paraId="61126FE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3116FB8">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01077EF0">
      <w:pPr>
        <w:pStyle w:val="11"/>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36BA8A75">
      <w:pPr>
        <w:pStyle w:val="11"/>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2"/>
        <w:tblW w:w="10352" w:type="dxa"/>
        <w:tblInd w:w="-1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263"/>
        <w:gridCol w:w="6802"/>
        <w:gridCol w:w="1130"/>
      </w:tblGrid>
      <w:tr w14:paraId="7D9E1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57" w:type="dxa"/>
            <w:noWrap/>
            <w:vAlign w:val="top"/>
          </w:tcPr>
          <w:p w14:paraId="79BFE803">
            <w:pPr>
              <w:autoSpaceDE w:val="0"/>
              <w:autoSpaceDN w:val="0"/>
              <w:spacing w:line="560" w:lineRule="exact"/>
              <w:jc w:val="center"/>
              <w:rPr>
                <w:rFonts w:hint="eastAsia" w:asciiTheme="minorEastAsia" w:hAnsiTheme="minorEastAsia" w:eastAsiaTheme="minorEastAsia" w:cstheme="minorEastAsia"/>
                <w:b/>
                <w:kern w:val="0"/>
                <w:sz w:val="21"/>
                <w:szCs w:val="21"/>
                <w:lang w:val="zh-CN" w:eastAsia="en-US" w:bidi="zh-CN"/>
              </w:rPr>
            </w:pPr>
            <w:r>
              <w:rPr>
                <w:rFonts w:hint="eastAsia" w:asciiTheme="minorEastAsia" w:hAnsiTheme="minorEastAsia" w:eastAsiaTheme="minorEastAsia" w:cstheme="minorEastAsia"/>
                <w:b/>
                <w:kern w:val="0"/>
                <w:sz w:val="21"/>
                <w:szCs w:val="21"/>
                <w:lang w:val="zh-CN" w:eastAsia="en-US" w:bidi="zh-CN"/>
              </w:rPr>
              <w:t>类别</w:t>
            </w:r>
          </w:p>
        </w:tc>
        <w:tc>
          <w:tcPr>
            <w:tcW w:w="1263" w:type="dxa"/>
            <w:noWrap/>
            <w:vAlign w:val="top"/>
          </w:tcPr>
          <w:p w14:paraId="3EF0567F">
            <w:pPr>
              <w:autoSpaceDE w:val="0"/>
              <w:autoSpaceDN w:val="0"/>
              <w:spacing w:line="560" w:lineRule="exact"/>
              <w:ind w:left="353" w:right="347"/>
              <w:jc w:val="center"/>
              <w:rPr>
                <w:rFonts w:hint="eastAsia" w:asciiTheme="minorEastAsia" w:hAnsiTheme="minorEastAsia" w:eastAsiaTheme="minorEastAsia" w:cstheme="minorEastAsia"/>
                <w:b/>
                <w:kern w:val="0"/>
                <w:sz w:val="21"/>
                <w:szCs w:val="21"/>
                <w:lang w:val="zh-CN" w:eastAsia="en-US" w:bidi="zh-CN"/>
              </w:rPr>
            </w:pPr>
            <w:r>
              <w:rPr>
                <w:rFonts w:hint="eastAsia" w:asciiTheme="minorEastAsia" w:hAnsiTheme="minorEastAsia" w:eastAsiaTheme="minorEastAsia" w:cstheme="minorEastAsia"/>
                <w:b/>
                <w:kern w:val="0"/>
                <w:sz w:val="21"/>
                <w:szCs w:val="21"/>
                <w:lang w:val="zh-CN" w:eastAsia="en-US" w:bidi="zh-CN"/>
              </w:rPr>
              <w:t>评分内容</w:t>
            </w:r>
          </w:p>
        </w:tc>
        <w:tc>
          <w:tcPr>
            <w:tcW w:w="6802" w:type="dxa"/>
            <w:noWrap/>
            <w:vAlign w:val="top"/>
          </w:tcPr>
          <w:p w14:paraId="7D3AEADD">
            <w:pPr>
              <w:autoSpaceDE w:val="0"/>
              <w:autoSpaceDN w:val="0"/>
              <w:spacing w:line="560" w:lineRule="exact"/>
              <w:ind w:left="1363" w:right="1359"/>
              <w:jc w:val="center"/>
              <w:rPr>
                <w:rFonts w:hint="eastAsia" w:asciiTheme="minorEastAsia" w:hAnsiTheme="minorEastAsia" w:eastAsiaTheme="minorEastAsia" w:cstheme="minorEastAsia"/>
                <w:b/>
                <w:kern w:val="0"/>
                <w:sz w:val="21"/>
                <w:szCs w:val="21"/>
                <w:lang w:val="zh-CN" w:eastAsia="en-US" w:bidi="zh-CN"/>
              </w:rPr>
            </w:pPr>
            <w:r>
              <w:rPr>
                <w:rFonts w:hint="eastAsia" w:asciiTheme="minorEastAsia" w:hAnsiTheme="minorEastAsia" w:eastAsiaTheme="minorEastAsia" w:cstheme="minorEastAsia"/>
                <w:b/>
                <w:kern w:val="0"/>
                <w:sz w:val="21"/>
                <w:szCs w:val="21"/>
                <w:lang w:val="zh-CN" w:eastAsia="en-US" w:bidi="zh-CN"/>
              </w:rPr>
              <w:t>评分标准</w:t>
            </w:r>
          </w:p>
        </w:tc>
        <w:tc>
          <w:tcPr>
            <w:tcW w:w="1130" w:type="dxa"/>
            <w:noWrap/>
            <w:vAlign w:val="top"/>
          </w:tcPr>
          <w:p w14:paraId="18BF572F">
            <w:pPr>
              <w:autoSpaceDE w:val="0"/>
              <w:autoSpaceDN w:val="0"/>
              <w:spacing w:line="560" w:lineRule="exact"/>
              <w:ind w:left="280" w:right="281"/>
              <w:jc w:val="center"/>
              <w:rPr>
                <w:rFonts w:hint="eastAsia" w:asciiTheme="minorEastAsia" w:hAnsiTheme="minorEastAsia" w:eastAsiaTheme="minorEastAsia" w:cstheme="minorEastAsia"/>
                <w:b/>
                <w:kern w:val="0"/>
                <w:sz w:val="21"/>
                <w:szCs w:val="21"/>
                <w:lang w:val="zh-CN" w:eastAsia="en-US" w:bidi="zh-CN"/>
              </w:rPr>
            </w:pPr>
            <w:r>
              <w:rPr>
                <w:rFonts w:hint="eastAsia" w:asciiTheme="minorEastAsia" w:hAnsiTheme="minorEastAsia" w:eastAsiaTheme="minorEastAsia" w:cstheme="minorEastAsia"/>
                <w:b/>
                <w:kern w:val="0"/>
                <w:sz w:val="21"/>
                <w:szCs w:val="21"/>
                <w:lang w:val="zh-CN" w:eastAsia="en-US" w:bidi="zh-CN"/>
              </w:rPr>
              <w:t>分值范围</w:t>
            </w:r>
          </w:p>
        </w:tc>
      </w:tr>
      <w:tr w14:paraId="13AE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atLeast"/>
        </w:trPr>
        <w:tc>
          <w:tcPr>
            <w:tcW w:w="1157" w:type="dxa"/>
            <w:vMerge w:val="restart"/>
            <w:noWrap/>
            <w:vAlign w:val="center"/>
          </w:tcPr>
          <w:p w14:paraId="254EEC40">
            <w:pPr>
              <w:autoSpaceDE w:val="0"/>
              <w:autoSpaceDN w:val="0"/>
              <w:spacing w:line="560" w:lineRule="exact"/>
              <w:ind w:left="136"/>
              <w:jc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kern w:val="0"/>
                <w:sz w:val="21"/>
                <w:szCs w:val="21"/>
                <w:lang w:val="zh-CN" w:eastAsia="en-US" w:bidi="zh-CN"/>
              </w:rPr>
              <w:t>技术资信分</w:t>
            </w:r>
          </w:p>
          <w:p w14:paraId="2CBB6D70">
            <w:pPr>
              <w:tabs>
                <w:tab w:val="left" w:pos="796"/>
              </w:tabs>
              <w:autoSpaceDE w:val="0"/>
              <w:autoSpaceDN w:val="0"/>
              <w:spacing w:before="161" w:line="560" w:lineRule="exact"/>
              <w:ind w:left="196"/>
              <w:jc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kern w:val="0"/>
                <w:sz w:val="21"/>
                <w:szCs w:val="21"/>
                <w:lang w:val="zh-CN" w:eastAsia="en-US" w:bidi="zh-CN"/>
              </w:rPr>
              <w:t>（</w:t>
            </w:r>
            <w:r>
              <w:rPr>
                <w:rFonts w:hint="eastAsia" w:asciiTheme="minorEastAsia" w:hAnsiTheme="minorEastAsia" w:eastAsiaTheme="minorEastAsia" w:cstheme="minorEastAsia"/>
                <w:kern w:val="0"/>
                <w:sz w:val="21"/>
                <w:szCs w:val="21"/>
                <w:lang w:eastAsia="en-US" w:bidi="zh-CN"/>
              </w:rPr>
              <w:t>8</w:t>
            </w:r>
            <w:r>
              <w:rPr>
                <w:rFonts w:hint="eastAsia" w:asciiTheme="minorEastAsia" w:hAnsiTheme="minorEastAsia" w:eastAsiaTheme="minorEastAsia" w:cstheme="minorEastAsia"/>
                <w:kern w:val="0"/>
                <w:sz w:val="21"/>
                <w:szCs w:val="21"/>
                <w:u w:val="single"/>
                <w:lang w:eastAsia="en-US" w:bidi="zh-CN"/>
              </w:rPr>
              <w:t>0</w:t>
            </w:r>
            <w:r>
              <w:rPr>
                <w:rFonts w:hint="eastAsia" w:asciiTheme="minorEastAsia" w:hAnsiTheme="minorEastAsia" w:eastAsiaTheme="minorEastAsia" w:cstheme="minorEastAsia"/>
                <w:kern w:val="0"/>
                <w:sz w:val="21"/>
                <w:szCs w:val="21"/>
                <w:lang w:val="zh-CN" w:eastAsia="en-US" w:bidi="zh-CN"/>
              </w:rPr>
              <w:t>分）</w:t>
            </w:r>
          </w:p>
        </w:tc>
        <w:tc>
          <w:tcPr>
            <w:tcW w:w="1263" w:type="dxa"/>
            <w:vMerge w:val="restart"/>
            <w:noWrap/>
            <w:vAlign w:val="center"/>
          </w:tcPr>
          <w:p w14:paraId="0EF2FFEC">
            <w:pPr>
              <w:autoSpaceDE w:val="0"/>
              <w:autoSpaceDN w:val="0"/>
              <w:spacing w:before="2" w:line="560" w:lineRule="exact"/>
              <w:ind w:left="353" w:right="346"/>
              <w:jc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kern w:val="0"/>
                <w:sz w:val="21"/>
                <w:szCs w:val="21"/>
                <w:lang w:val="zh-CN" w:eastAsia="en-US" w:bidi="zh-CN"/>
              </w:rPr>
              <w:t>服务方案</w:t>
            </w:r>
          </w:p>
        </w:tc>
        <w:tc>
          <w:tcPr>
            <w:tcW w:w="6802" w:type="dxa"/>
            <w:tcBorders>
              <w:bottom w:val="single" w:color="auto" w:sz="4" w:space="0"/>
            </w:tcBorders>
            <w:noWrap/>
            <w:vAlign w:val="top"/>
          </w:tcPr>
          <w:p w14:paraId="5E13BAC8">
            <w:pPr>
              <w:autoSpaceDE w:val="0"/>
              <w:autoSpaceDN w:val="0"/>
              <w:spacing w:line="560" w:lineRule="exact"/>
              <w:jc w:val="left"/>
              <w:rPr>
                <w:rFonts w:hint="eastAsia" w:asciiTheme="minorEastAsia" w:hAnsiTheme="minorEastAsia" w:eastAsiaTheme="minorEastAsia" w:cstheme="minorEastAsia"/>
                <w:kern w:val="0"/>
                <w:sz w:val="21"/>
                <w:szCs w:val="21"/>
                <w:lang w:val="zh-CN" w:bidi="zh-CN"/>
              </w:rPr>
            </w:pPr>
            <w:r>
              <w:rPr>
                <w:rFonts w:hint="eastAsia" w:asciiTheme="minorEastAsia" w:hAnsiTheme="minorEastAsia" w:eastAsiaTheme="minorEastAsia" w:cstheme="minorEastAsia"/>
                <w:kern w:val="0"/>
                <w:sz w:val="21"/>
                <w:szCs w:val="21"/>
                <w:lang w:bidi="zh-CN"/>
              </w:rPr>
              <w:t>1、</w:t>
            </w:r>
            <w:r>
              <w:rPr>
                <w:rFonts w:hint="eastAsia" w:asciiTheme="minorEastAsia" w:hAnsiTheme="minorEastAsia" w:eastAsiaTheme="minorEastAsia" w:cstheme="minorEastAsia"/>
                <w:kern w:val="0"/>
                <w:sz w:val="21"/>
                <w:szCs w:val="21"/>
                <w:lang w:val="zh-CN" w:bidi="zh-CN"/>
              </w:rPr>
              <w:t>供应商应针对本项目拟定服务方案，方案中应包括采购需求中各项工作任务的</w:t>
            </w:r>
            <w:r>
              <w:rPr>
                <w:rFonts w:hint="eastAsia" w:asciiTheme="minorEastAsia" w:hAnsiTheme="minorEastAsia" w:eastAsiaTheme="minorEastAsia" w:cstheme="minorEastAsia"/>
                <w:kern w:val="0"/>
                <w:sz w:val="21"/>
                <w:szCs w:val="21"/>
                <w:lang w:val="en-US" w:bidi="zh-CN"/>
              </w:rPr>
              <w:t>内容</w:t>
            </w:r>
            <w:r>
              <w:rPr>
                <w:rFonts w:hint="eastAsia" w:asciiTheme="minorEastAsia" w:hAnsiTheme="minorEastAsia" w:eastAsiaTheme="minorEastAsia" w:cstheme="minorEastAsia"/>
                <w:kern w:val="0"/>
                <w:sz w:val="21"/>
                <w:szCs w:val="21"/>
                <w:lang w:val="zh-CN" w:bidi="zh-CN"/>
              </w:rPr>
              <w:t>、重难点分析等；拟定管理方法手段及具体服务内容。评审小组将根据供应商提供的服务方案的符合性及满足采购人的采购需求，横向对比酌情打分。一般得1-</w:t>
            </w:r>
            <w:r>
              <w:rPr>
                <w:rFonts w:hint="eastAsia" w:asciiTheme="minorEastAsia" w:hAnsiTheme="minorEastAsia" w:eastAsiaTheme="minorEastAsia" w:cstheme="minorEastAsia"/>
                <w:kern w:val="0"/>
                <w:sz w:val="21"/>
                <w:szCs w:val="21"/>
                <w:lang w:val="en-US" w:bidi="zh-CN"/>
              </w:rPr>
              <w:t>7</w:t>
            </w:r>
            <w:r>
              <w:rPr>
                <w:rFonts w:hint="eastAsia" w:asciiTheme="minorEastAsia" w:hAnsiTheme="minorEastAsia" w:eastAsiaTheme="minorEastAsia" w:cstheme="minorEastAsia"/>
                <w:kern w:val="0"/>
                <w:sz w:val="21"/>
                <w:szCs w:val="21"/>
                <w:lang w:val="zh-CN" w:bidi="zh-CN"/>
              </w:rPr>
              <w:t>分，良得</w:t>
            </w:r>
            <w:r>
              <w:rPr>
                <w:rFonts w:hint="eastAsia" w:asciiTheme="minorEastAsia" w:hAnsiTheme="minorEastAsia" w:eastAsiaTheme="minorEastAsia" w:cstheme="minorEastAsia"/>
                <w:kern w:val="0"/>
                <w:sz w:val="21"/>
                <w:szCs w:val="21"/>
                <w:lang w:val="en-US" w:bidi="zh-CN"/>
              </w:rPr>
              <w:t>8</w:t>
            </w:r>
            <w:r>
              <w:rPr>
                <w:rFonts w:hint="eastAsia" w:asciiTheme="minorEastAsia" w:hAnsiTheme="minorEastAsia" w:eastAsiaTheme="minorEastAsia" w:cstheme="minorEastAsia"/>
                <w:kern w:val="0"/>
                <w:sz w:val="21"/>
                <w:szCs w:val="21"/>
                <w:lang w:val="zh-CN" w:bidi="zh-CN"/>
              </w:rPr>
              <w:t>-</w:t>
            </w:r>
            <w:r>
              <w:rPr>
                <w:rFonts w:hint="eastAsia" w:asciiTheme="minorEastAsia" w:hAnsiTheme="minorEastAsia" w:eastAsiaTheme="minorEastAsia" w:cstheme="minorEastAsia"/>
                <w:kern w:val="0"/>
                <w:sz w:val="21"/>
                <w:szCs w:val="21"/>
                <w:lang w:bidi="zh-CN"/>
              </w:rPr>
              <w:t>1</w:t>
            </w:r>
            <w:r>
              <w:rPr>
                <w:rFonts w:hint="eastAsia" w:asciiTheme="minorEastAsia" w:hAnsiTheme="minorEastAsia" w:eastAsiaTheme="minorEastAsia" w:cstheme="minorEastAsia"/>
                <w:kern w:val="0"/>
                <w:sz w:val="21"/>
                <w:szCs w:val="21"/>
                <w:lang w:val="en-US" w:bidi="zh-CN"/>
              </w:rPr>
              <w:t>3</w:t>
            </w:r>
            <w:r>
              <w:rPr>
                <w:rFonts w:hint="eastAsia" w:asciiTheme="minorEastAsia" w:hAnsiTheme="minorEastAsia" w:eastAsiaTheme="minorEastAsia" w:cstheme="minorEastAsia"/>
                <w:kern w:val="0"/>
                <w:sz w:val="21"/>
                <w:szCs w:val="21"/>
                <w:lang w:val="zh-CN" w:bidi="zh-CN"/>
              </w:rPr>
              <w:t>分，优得1</w:t>
            </w:r>
            <w:r>
              <w:rPr>
                <w:rFonts w:hint="eastAsia" w:asciiTheme="minorEastAsia" w:hAnsiTheme="minorEastAsia" w:eastAsiaTheme="minorEastAsia" w:cstheme="minorEastAsia"/>
                <w:kern w:val="0"/>
                <w:sz w:val="21"/>
                <w:szCs w:val="21"/>
                <w:lang w:val="en-US" w:bidi="zh-CN"/>
              </w:rPr>
              <w:t>4</w:t>
            </w:r>
            <w:r>
              <w:rPr>
                <w:rFonts w:hint="eastAsia" w:asciiTheme="minorEastAsia" w:hAnsiTheme="minorEastAsia" w:eastAsiaTheme="minorEastAsia" w:cstheme="minorEastAsia"/>
                <w:kern w:val="0"/>
                <w:sz w:val="21"/>
                <w:szCs w:val="21"/>
                <w:lang w:val="zh-CN" w:bidi="zh-CN"/>
              </w:rPr>
              <w:t>-</w:t>
            </w:r>
            <w:r>
              <w:rPr>
                <w:rFonts w:hint="eastAsia" w:asciiTheme="minorEastAsia" w:hAnsiTheme="minorEastAsia" w:eastAsiaTheme="minorEastAsia" w:cstheme="minorEastAsia"/>
                <w:kern w:val="0"/>
                <w:sz w:val="21"/>
                <w:szCs w:val="21"/>
                <w:lang w:val="en-US" w:bidi="zh-CN"/>
              </w:rPr>
              <w:t>20</w:t>
            </w:r>
            <w:r>
              <w:rPr>
                <w:rFonts w:hint="eastAsia" w:asciiTheme="minorEastAsia" w:hAnsiTheme="minorEastAsia" w:eastAsiaTheme="minorEastAsia" w:cstheme="minorEastAsia"/>
                <w:kern w:val="0"/>
                <w:sz w:val="21"/>
                <w:szCs w:val="21"/>
                <w:lang w:val="zh-CN" w:bidi="zh-CN"/>
              </w:rPr>
              <w:t>分，没有不得分。（此项满分</w:t>
            </w:r>
            <w:r>
              <w:rPr>
                <w:rFonts w:hint="eastAsia" w:asciiTheme="minorEastAsia" w:hAnsiTheme="minorEastAsia" w:eastAsiaTheme="minorEastAsia" w:cstheme="minorEastAsia"/>
                <w:kern w:val="0"/>
                <w:sz w:val="21"/>
                <w:szCs w:val="21"/>
                <w:lang w:val="en-US" w:bidi="zh-CN"/>
              </w:rPr>
              <w:t>20</w:t>
            </w:r>
            <w:r>
              <w:rPr>
                <w:rFonts w:hint="eastAsia" w:asciiTheme="minorEastAsia" w:hAnsiTheme="minorEastAsia" w:eastAsiaTheme="minorEastAsia" w:cstheme="minorEastAsia"/>
                <w:kern w:val="0"/>
                <w:sz w:val="21"/>
                <w:szCs w:val="21"/>
                <w:lang w:val="zh-CN" w:bidi="zh-CN"/>
              </w:rPr>
              <w:t>分）</w:t>
            </w:r>
          </w:p>
        </w:tc>
        <w:tc>
          <w:tcPr>
            <w:tcW w:w="1130" w:type="dxa"/>
            <w:tcBorders>
              <w:bottom w:val="single" w:color="auto" w:sz="4" w:space="0"/>
            </w:tcBorders>
            <w:noWrap/>
            <w:vAlign w:val="center"/>
          </w:tcPr>
          <w:p w14:paraId="37E4D4C7">
            <w:pPr>
              <w:autoSpaceDE w:val="0"/>
              <w:autoSpaceDN w:val="0"/>
              <w:spacing w:before="2" w:line="560" w:lineRule="exact"/>
              <w:ind w:left="280" w:right="279"/>
              <w:jc w:val="center"/>
              <w:rPr>
                <w:rFonts w:hint="eastAsia" w:asciiTheme="minorEastAsia" w:hAnsiTheme="minorEastAsia" w:eastAsiaTheme="minorEastAsia" w:cstheme="minorEastAsia"/>
                <w:b/>
                <w:kern w:val="0"/>
                <w:sz w:val="21"/>
                <w:szCs w:val="21"/>
                <w:lang w:eastAsia="en-US" w:bidi="zh-CN"/>
              </w:rPr>
            </w:pPr>
            <w:r>
              <w:rPr>
                <w:rFonts w:hint="eastAsia" w:asciiTheme="minorEastAsia" w:hAnsiTheme="minorEastAsia" w:eastAsiaTheme="minorEastAsia" w:cstheme="minorEastAsia"/>
                <w:b/>
                <w:kern w:val="0"/>
                <w:sz w:val="21"/>
                <w:szCs w:val="21"/>
                <w:lang w:eastAsia="en-US" w:bidi="zh-CN"/>
              </w:rPr>
              <w:t>0-</w:t>
            </w:r>
            <w:r>
              <w:rPr>
                <w:rFonts w:hint="eastAsia" w:asciiTheme="minorEastAsia" w:hAnsiTheme="minorEastAsia" w:eastAsiaTheme="minorEastAsia" w:cstheme="minorEastAsia"/>
                <w:b/>
                <w:kern w:val="0"/>
                <w:sz w:val="21"/>
                <w:szCs w:val="21"/>
                <w:lang w:val="en-US" w:eastAsia="en-US" w:bidi="zh-CN"/>
              </w:rPr>
              <w:t>20</w:t>
            </w:r>
            <w:r>
              <w:rPr>
                <w:rFonts w:hint="eastAsia" w:asciiTheme="minorEastAsia" w:hAnsiTheme="minorEastAsia" w:eastAsiaTheme="minorEastAsia" w:cstheme="minorEastAsia"/>
                <w:b/>
                <w:kern w:val="0"/>
                <w:sz w:val="21"/>
                <w:szCs w:val="21"/>
                <w:lang w:eastAsia="en-US" w:bidi="zh-CN"/>
              </w:rPr>
              <w:t>分</w:t>
            </w:r>
          </w:p>
        </w:tc>
      </w:tr>
      <w:tr w14:paraId="3636B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5" w:hRule="atLeast"/>
        </w:trPr>
        <w:tc>
          <w:tcPr>
            <w:tcW w:w="1157" w:type="dxa"/>
            <w:vMerge w:val="continue"/>
            <w:noWrap/>
            <w:vAlign w:val="center"/>
          </w:tcPr>
          <w:p w14:paraId="1E044521">
            <w:pPr>
              <w:tabs>
                <w:tab w:val="left" w:pos="796"/>
              </w:tabs>
              <w:autoSpaceDE w:val="0"/>
              <w:autoSpaceDN w:val="0"/>
              <w:spacing w:before="161" w:line="560" w:lineRule="exact"/>
              <w:ind w:left="196"/>
              <w:jc w:val="center"/>
              <w:rPr>
                <w:rFonts w:hint="eastAsia" w:asciiTheme="minorEastAsia" w:hAnsiTheme="minorEastAsia" w:eastAsiaTheme="minorEastAsia" w:cstheme="minorEastAsia"/>
                <w:kern w:val="0"/>
                <w:sz w:val="21"/>
                <w:szCs w:val="21"/>
                <w:lang w:val="zh-CN" w:eastAsia="en-US" w:bidi="zh-CN"/>
              </w:rPr>
            </w:pPr>
          </w:p>
        </w:tc>
        <w:tc>
          <w:tcPr>
            <w:tcW w:w="1263" w:type="dxa"/>
            <w:vMerge w:val="continue"/>
            <w:noWrap/>
            <w:vAlign w:val="center"/>
          </w:tcPr>
          <w:p w14:paraId="024E5FE2">
            <w:pPr>
              <w:autoSpaceDE w:val="0"/>
              <w:autoSpaceDN w:val="0"/>
              <w:spacing w:before="2" w:line="560" w:lineRule="exact"/>
              <w:ind w:left="353" w:right="346"/>
              <w:jc w:val="center"/>
              <w:rPr>
                <w:rFonts w:hint="eastAsia" w:asciiTheme="minorEastAsia" w:hAnsiTheme="minorEastAsia" w:eastAsiaTheme="minorEastAsia" w:cstheme="minorEastAsia"/>
                <w:kern w:val="0"/>
                <w:sz w:val="21"/>
                <w:szCs w:val="21"/>
                <w:lang w:val="zh-CN" w:eastAsia="en-US" w:bidi="zh-CN"/>
              </w:rPr>
            </w:pPr>
          </w:p>
        </w:tc>
        <w:tc>
          <w:tcPr>
            <w:tcW w:w="6802" w:type="dxa"/>
            <w:tcBorders>
              <w:top w:val="single" w:color="auto" w:sz="4" w:space="0"/>
              <w:bottom w:val="single" w:color="auto" w:sz="4" w:space="0"/>
            </w:tcBorders>
            <w:noWrap/>
            <w:vAlign w:val="top"/>
          </w:tcPr>
          <w:p w14:paraId="16D6B9B1">
            <w:pPr>
              <w:autoSpaceDE w:val="0"/>
              <w:autoSpaceDN w:val="0"/>
              <w:spacing w:line="560" w:lineRule="exact"/>
              <w:jc w:val="left"/>
              <w:rPr>
                <w:rFonts w:hint="eastAsia" w:asciiTheme="minorEastAsia" w:hAnsiTheme="minorEastAsia" w:eastAsiaTheme="minorEastAsia" w:cstheme="minorEastAsia"/>
                <w:kern w:val="0"/>
                <w:sz w:val="21"/>
                <w:szCs w:val="21"/>
                <w:lang w:val="en-US" w:bidi="zh-CN"/>
              </w:rPr>
            </w:pPr>
            <w:r>
              <w:rPr>
                <w:rFonts w:hint="eastAsia" w:asciiTheme="minorEastAsia" w:hAnsiTheme="minorEastAsia" w:eastAsiaTheme="minorEastAsia" w:cstheme="minorEastAsia"/>
                <w:kern w:val="0"/>
                <w:sz w:val="21"/>
                <w:szCs w:val="21"/>
                <w:lang w:val="en-US" w:bidi="zh-CN"/>
              </w:rPr>
              <w:t>2、</w:t>
            </w:r>
            <w:r>
              <w:rPr>
                <w:rFonts w:hint="eastAsia" w:asciiTheme="minorEastAsia" w:hAnsiTheme="minorEastAsia" w:eastAsiaTheme="minorEastAsia" w:cstheme="minorEastAsia"/>
                <w:kern w:val="0"/>
                <w:sz w:val="21"/>
                <w:szCs w:val="21"/>
                <w:lang w:val="zh-CN" w:bidi="zh-CN"/>
              </w:rPr>
              <w:t>供应商应针对本项目拟定</w:t>
            </w:r>
            <w:r>
              <w:rPr>
                <w:rFonts w:hint="eastAsia" w:asciiTheme="minorEastAsia" w:hAnsiTheme="minorEastAsia" w:eastAsiaTheme="minorEastAsia" w:cstheme="minorEastAsia"/>
                <w:b/>
                <w:bCs/>
                <w:kern w:val="0"/>
                <w:sz w:val="21"/>
                <w:szCs w:val="21"/>
                <w:lang w:val="zh-CN" w:bidi="zh-CN"/>
              </w:rPr>
              <w:t>服务</w:t>
            </w:r>
            <w:r>
              <w:rPr>
                <w:rFonts w:hint="eastAsia" w:asciiTheme="minorEastAsia" w:hAnsiTheme="minorEastAsia" w:eastAsiaTheme="minorEastAsia" w:cstheme="minorEastAsia"/>
                <w:b/>
                <w:bCs/>
                <w:kern w:val="0"/>
                <w:sz w:val="21"/>
                <w:szCs w:val="21"/>
                <w:lang w:val="en-US" w:bidi="zh-CN"/>
              </w:rPr>
              <w:t>周期以及时间安排</w:t>
            </w:r>
            <w:r>
              <w:rPr>
                <w:rFonts w:hint="eastAsia" w:asciiTheme="minorEastAsia" w:hAnsiTheme="minorEastAsia" w:eastAsiaTheme="minorEastAsia" w:cstheme="minorEastAsia"/>
                <w:kern w:val="0"/>
                <w:sz w:val="21"/>
                <w:szCs w:val="21"/>
                <w:lang w:val="zh-CN" w:bidi="zh-CN"/>
              </w:rPr>
              <w:t>，方案中应包括采购需求中各项工作任务</w:t>
            </w:r>
            <w:r>
              <w:rPr>
                <w:rFonts w:hint="eastAsia" w:asciiTheme="minorEastAsia" w:hAnsiTheme="minorEastAsia" w:eastAsiaTheme="minorEastAsia" w:cstheme="minorEastAsia"/>
                <w:kern w:val="0"/>
                <w:sz w:val="21"/>
                <w:szCs w:val="21"/>
                <w:lang w:val="en-US" w:bidi="zh-CN"/>
              </w:rPr>
              <w:t>时间安排</w:t>
            </w:r>
            <w:r>
              <w:rPr>
                <w:rFonts w:hint="eastAsia" w:asciiTheme="minorEastAsia" w:hAnsiTheme="minorEastAsia" w:eastAsiaTheme="minorEastAsia" w:cstheme="minorEastAsia"/>
                <w:kern w:val="0"/>
                <w:sz w:val="21"/>
                <w:szCs w:val="21"/>
                <w:lang w:val="zh-CN" w:bidi="zh-CN"/>
              </w:rPr>
              <w:t>、</w:t>
            </w:r>
            <w:r>
              <w:rPr>
                <w:rFonts w:hint="eastAsia" w:asciiTheme="minorEastAsia" w:hAnsiTheme="minorEastAsia" w:eastAsiaTheme="minorEastAsia" w:cstheme="minorEastAsia"/>
                <w:kern w:val="0"/>
                <w:sz w:val="21"/>
                <w:szCs w:val="21"/>
                <w:lang w:val="en-US" w:bidi="zh-CN"/>
              </w:rPr>
              <w:t>项目整体周期安排</w:t>
            </w:r>
            <w:r>
              <w:rPr>
                <w:rFonts w:hint="eastAsia" w:asciiTheme="minorEastAsia" w:hAnsiTheme="minorEastAsia" w:eastAsiaTheme="minorEastAsia" w:cstheme="minorEastAsia"/>
                <w:kern w:val="0"/>
                <w:sz w:val="21"/>
                <w:szCs w:val="21"/>
                <w:lang w:val="zh-CN" w:bidi="zh-CN"/>
              </w:rPr>
              <w:t>。拟定管理方法手段及具体服务内容。评审小组将根据供应商提供的方案的符合性及满足采购人的采购需求，横向对比酌情打分。一般得1-</w:t>
            </w:r>
            <w:r>
              <w:rPr>
                <w:rFonts w:hint="eastAsia" w:asciiTheme="minorEastAsia" w:hAnsiTheme="minorEastAsia" w:eastAsiaTheme="minorEastAsia" w:cstheme="minorEastAsia"/>
                <w:kern w:val="0"/>
                <w:sz w:val="21"/>
                <w:szCs w:val="21"/>
                <w:lang w:bidi="zh-CN"/>
              </w:rPr>
              <w:t>5</w:t>
            </w:r>
            <w:r>
              <w:rPr>
                <w:rFonts w:hint="eastAsia" w:asciiTheme="minorEastAsia" w:hAnsiTheme="minorEastAsia" w:eastAsiaTheme="minorEastAsia" w:cstheme="minorEastAsia"/>
                <w:kern w:val="0"/>
                <w:sz w:val="21"/>
                <w:szCs w:val="21"/>
                <w:lang w:val="zh-CN" w:bidi="zh-CN"/>
              </w:rPr>
              <w:t>分，良得6-</w:t>
            </w:r>
            <w:r>
              <w:rPr>
                <w:rFonts w:hint="eastAsia" w:asciiTheme="minorEastAsia" w:hAnsiTheme="minorEastAsia" w:eastAsiaTheme="minorEastAsia" w:cstheme="minorEastAsia"/>
                <w:kern w:val="0"/>
                <w:sz w:val="21"/>
                <w:szCs w:val="21"/>
                <w:lang w:bidi="zh-CN"/>
              </w:rPr>
              <w:t>10</w:t>
            </w:r>
            <w:r>
              <w:rPr>
                <w:rFonts w:hint="eastAsia" w:asciiTheme="minorEastAsia" w:hAnsiTheme="minorEastAsia" w:eastAsiaTheme="minorEastAsia" w:cstheme="minorEastAsia"/>
                <w:kern w:val="0"/>
                <w:sz w:val="21"/>
                <w:szCs w:val="21"/>
                <w:lang w:val="zh-CN" w:bidi="zh-CN"/>
              </w:rPr>
              <w:t>分，优得11-</w:t>
            </w:r>
            <w:r>
              <w:rPr>
                <w:rFonts w:hint="eastAsia" w:asciiTheme="minorEastAsia" w:hAnsiTheme="minorEastAsia" w:eastAsiaTheme="minorEastAsia" w:cstheme="minorEastAsia"/>
                <w:kern w:val="0"/>
                <w:sz w:val="21"/>
                <w:szCs w:val="21"/>
                <w:lang w:bidi="zh-CN"/>
              </w:rPr>
              <w:t>15</w:t>
            </w:r>
            <w:r>
              <w:rPr>
                <w:rFonts w:hint="eastAsia" w:asciiTheme="minorEastAsia" w:hAnsiTheme="minorEastAsia" w:eastAsiaTheme="minorEastAsia" w:cstheme="minorEastAsia"/>
                <w:kern w:val="0"/>
                <w:sz w:val="21"/>
                <w:szCs w:val="21"/>
                <w:lang w:val="zh-CN" w:bidi="zh-CN"/>
              </w:rPr>
              <w:t>分，没有不得分。（此项满分</w:t>
            </w:r>
            <w:r>
              <w:rPr>
                <w:rFonts w:hint="eastAsia" w:asciiTheme="minorEastAsia" w:hAnsiTheme="minorEastAsia" w:eastAsiaTheme="minorEastAsia" w:cstheme="minorEastAsia"/>
                <w:kern w:val="0"/>
                <w:sz w:val="21"/>
                <w:szCs w:val="21"/>
                <w:lang w:bidi="zh-CN"/>
              </w:rPr>
              <w:t>15</w:t>
            </w:r>
            <w:r>
              <w:rPr>
                <w:rFonts w:hint="eastAsia" w:asciiTheme="minorEastAsia" w:hAnsiTheme="minorEastAsia" w:eastAsiaTheme="minorEastAsia" w:cstheme="minorEastAsia"/>
                <w:kern w:val="0"/>
                <w:sz w:val="21"/>
                <w:szCs w:val="21"/>
                <w:lang w:val="zh-CN" w:bidi="zh-CN"/>
              </w:rPr>
              <w:t>分）</w:t>
            </w:r>
          </w:p>
        </w:tc>
        <w:tc>
          <w:tcPr>
            <w:tcW w:w="1130" w:type="dxa"/>
            <w:tcBorders>
              <w:top w:val="single" w:color="auto" w:sz="4" w:space="0"/>
              <w:bottom w:val="single" w:color="auto" w:sz="4" w:space="0"/>
            </w:tcBorders>
            <w:noWrap/>
            <w:vAlign w:val="center"/>
          </w:tcPr>
          <w:p w14:paraId="7D9EFDB3">
            <w:pPr>
              <w:autoSpaceDE w:val="0"/>
              <w:autoSpaceDN w:val="0"/>
              <w:spacing w:before="2" w:line="560" w:lineRule="exact"/>
              <w:ind w:left="280" w:right="279"/>
              <w:jc w:val="center"/>
              <w:rPr>
                <w:rFonts w:hint="eastAsia" w:asciiTheme="minorEastAsia" w:hAnsiTheme="minorEastAsia" w:eastAsiaTheme="minorEastAsia" w:cstheme="minorEastAsia"/>
                <w:b/>
                <w:kern w:val="0"/>
                <w:sz w:val="21"/>
                <w:szCs w:val="21"/>
                <w:lang w:eastAsia="en-US" w:bidi="zh-CN"/>
              </w:rPr>
            </w:pPr>
            <w:r>
              <w:rPr>
                <w:rFonts w:hint="eastAsia" w:asciiTheme="minorEastAsia" w:hAnsiTheme="minorEastAsia" w:eastAsiaTheme="minorEastAsia" w:cstheme="minorEastAsia"/>
                <w:b/>
                <w:kern w:val="0"/>
                <w:sz w:val="21"/>
                <w:szCs w:val="21"/>
                <w:lang w:eastAsia="en-US" w:bidi="zh-CN"/>
              </w:rPr>
              <w:t>0-</w:t>
            </w:r>
            <w:r>
              <w:rPr>
                <w:rFonts w:hint="eastAsia" w:asciiTheme="minorEastAsia" w:hAnsiTheme="minorEastAsia" w:eastAsiaTheme="minorEastAsia" w:cstheme="minorEastAsia"/>
                <w:b/>
                <w:kern w:val="0"/>
                <w:sz w:val="21"/>
                <w:szCs w:val="21"/>
                <w:lang w:val="en-US" w:eastAsia="en-US" w:bidi="zh-CN"/>
              </w:rPr>
              <w:t>15</w:t>
            </w:r>
            <w:r>
              <w:rPr>
                <w:rFonts w:hint="eastAsia" w:asciiTheme="minorEastAsia" w:hAnsiTheme="minorEastAsia" w:eastAsiaTheme="minorEastAsia" w:cstheme="minorEastAsia"/>
                <w:b/>
                <w:kern w:val="0"/>
                <w:sz w:val="21"/>
                <w:szCs w:val="21"/>
                <w:lang w:eastAsia="en-US" w:bidi="zh-CN"/>
              </w:rPr>
              <w:t>分</w:t>
            </w:r>
          </w:p>
        </w:tc>
      </w:tr>
      <w:tr w14:paraId="05511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157" w:type="dxa"/>
            <w:vMerge w:val="continue"/>
            <w:noWrap/>
            <w:vAlign w:val="center"/>
          </w:tcPr>
          <w:p w14:paraId="1F4D0401">
            <w:pPr>
              <w:tabs>
                <w:tab w:val="left" w:pos="796"/>
              </w:tabs>
              <w:autoSpaceDE w:val="0"/>
              <w:autoSpaceDN w:val="0"/>
              <w:spacing w:before="161" w:line="560" w:lineRule="exact"/>
              <w:ind w:left="196"/>
              <w:jc w:val="center"/>
              <w:rPr>
                <w:rFonts w:hint="eastAsia" w:asciiTheme="minorEastAsia" w:hAnsiTheme="minorEastAsia" w:eastAsiaTheme="minorEastAsia" w:cstheme="minorEastAsia"/>
                <w:kern w:val="0"/>
                <w:sz w:val="21"/>
                <w:szCs w:val="21"/>
                <w:lang w:val="zh-CN" w:eastAsia="en-US" w:bidi="zh-CN"/>
              </w:rPr>
            </w:pPr>
          </w:p>
        </w:tc>
        <w:tc>
          <w:tcPr>
            <w:tcW w:w="1263" w:type="dxa"/>
            <w:vMerge w:val="continue"/>
            <w:noWrap/>
            <w:vAlign w:val="center"/>
          </w:tcPr>
          <w:p w14:paraId="54AB1667">
            <w:pPr>
              <w:autoSpaceDE w:val="0"/>
              <w:autoSpaceDN w:val="0"/>
              <w:spacing w:before="2" w:line="560" w:lineRule="exact"/>
              <w:ind w:left="353" w:right="346"/>
              <w:jc w:val="center"/>
              <w:rPr>
                <w:rFonts w:hint="eastAsia" w:asciiTheme="minorEastAsia" w:hAnsiTheme="minorEastAsia" w:eastAsiaTheme="minorEastAsia" w:cstheme="minorEastAsia"/>
                <w:kern w:val="0"/>
                <w:sz w:val="21"/>
                <w:szCs w:val="21"/>
                <w:lang w:val="zh-CN" w:eastAsia="en-US" w:bidi="zh-CN"/>
              </w:rPr>
            </w:pPr>
          </w:p>
        </w:tc>
        <w:tc>
          <w:tcPr>
            <w:tcW w:w="6802" w:type="dxa"/>
            <w:tcBorders>
              <w:top w:val="single" w:color="auto" w:sz="4" w:space="0"/>
            </w:tcBorders>
            <w:noWrap/>
            <w:vAlign w:val="top"/>
          </w:tcPr>
          <w:p w14:paraId="4433B4D2">
            <w:pPr>
              <w:autoSpaceDE w:val="0"/>
              <w:autoSpaceDN w:val="0"/>
              <w:spacing w:line="560" w:lineRule="exact"/>
              <w:jc w:val="left"/>
              <w:rPr>
                <w:rFonts w:hint="eastAsia" w:asciiTheme="minorEastAsia" w:hAnsiTheme="minorEastAsia" w:eastAsiaTheme="minorEastAsia" w:cstheme="minorEastAsia"/>
                <w:kern w:val="0"/>
                <w:sz w:val="21"/>
                <w:szCs w:val="21"/>
                <w:lang w:val="en-US" w:bidi="zh-CN"/>
              </w:rPr>
            </w:pPr>
            <w:r>
              <w:rPr>
                <w:rFonts w:hint="eastAsia" w:asciiTheme="minorEastAsia" w:hAnsiTheme="minorEastAsia" w:eastAsiaTheme="minorEastAsia" w:cstheme="minorEastAsia"/>
                <w:kern w:val="0"/>
                <w:sz w:val="21"/>
                <w:szCs w:val="21"/>
                <w:lang w:val="en-US" w:bidi="zh-CN"/>
              </w:rPr>
              <w:t>3、</w:t>
            </w:r>
            <w:r>
              <w:rPr>
                <w:rFonts w:hint="eastAsia" w:asciiTheme="minorEastAsia" w:hAnsiTheme="minorEastAsia" w:eastAsiaTheme="minorEastAsia" w:cstheme="minorEastAsia"/>
                <w:kern w:val="0"/>
                <w:sz w:val="21"/>
                <w:szCs w:val="21"/>
                <w:lang w:val="zh-CN" w:bidi="zh-CN"/>
              </w:rPr>
              <w:t>服务方案中现场辅导响应时间承诺</w:t>
            </w:r>
            <w:r>
              <w:rPr>
                <w:rFonts w:hint="eastAsia" w:asciiTheme="minorEastAsia" w:hAnsiTheme="minorEastAsia" w:eastAsiaTheme="minorEastAsia" w:cstheme="minorEastAsia"/>
                <w:kern w:val="0"/>
                <w:sz w:val="21"/>
                <w:szCs w:val="21"/>
                <w:lang w:val="en-US" w:bidi="zh-CN"/>
              </w:rPr>
              <w:t>合同签订后1周内</w:t>
            </w:r>
            <w:r>
              <w:rPr>
                <w:rFonts w:hint="eastAsia" w:asciiTheme="minorEastAsia" w:hAnsiTheme="minorEastAsia" w:eastAsiaTheme="minorEastAsia" w:cstheme="minorEastAsia"/>
                <w:kern w:val="0"/>
                <w:sz w:val="21"/>
                <w:szCs w:val="21"/>
                <w:lang w:val="zh-CN" w:bidi="zh-CN"/>
              </w:rPr>
              <w:t>进入现场得</w:t>
            </w:r>
            <w:r>
              <w:rPr>
                <w:rFonts w:hint="eastAsia" w:asciiTheme="minorEastAsia" w:hAnsiTheme="minorEastAsia" w:eastAsiaTheme="minorEastAsia" w:cstheme="minorEastAsia"/>
                <w:kern w:val="0"/>
                <w:sz w:val="21"/>
                <w:szCs w:val="21"/>
                <w:lang w:val="en-US" w:bidi="zh-CN"/>
              </w:rPr>
              <w:t>5</w:t>
            </w:r>
            <w:r>
              <w:rPr>
                <w:rFonts w:hint="eastAsia" w:asciiTheme="minorEastAsia" w:hAnsiTheme="minorEastAsia" w:eastAsiaTheme="minorEastAsia" w:cstheme="minorEastAsia"/>
                <w:kern w:val="0"/>
                <w:sz w:val="21"/>
                <w:szCs w:val="21"/>
                <w:lang w:val="zh-CN" w:bidi="zh-CN"/>
              </w:rPr>
              <w:t>分，</w:t>
            </w:r>
            <w:r>
              <w:rPr>
                <w:rFonts w:hint="eastAsia" w:asciiTheme="minorEastAsia" w:hAnsiTheme="minorEastAsia" w:eastAsiaTheme="minorEastAsia" w:cstheme="minorEastAsia"/>
                <w:kern w:val="0"/>
                <w:sz w:val="21"/>
                <w:szCs w:val="21"/>
                <w:lang w:val="en-US" w:bidi="zh-CN"/>
              </w:rPr>
              <w:t>2周</w:t>
            </w:r>
            <w:r>
              <w:rPr>
                <w:rFonts w:hint="eastAsia" w:asciiTheme="minorEastAsia" w:hAnsiTheme="minorEastAsia" w:eastAsiaTheme="minorEastAsia" w:cstheme="minorEastAsia"/>
                <w:kern w:val="0"/>
                <w:sz w:val="21"/>
                <w:szCs w:val="21"/>
                <w:lang w:val="zh-CN" w:bidi="zh-CN"/>
              </w:rPr>
              <w:t>内进入现场得</w:t>
            </w:r>
            <w:r>
              <w:rPr>
                <w:rFonts w:hint="eastAsia" w:asciiTheme="minorEastAsia" w:hAnsiTheme="minorEastAsia" w:eastAsiaTheme="minorEastAsia" w:cstheme="minorEastAsia"/>
                <w:kern w:val="0"/>
                <w:sz w:val="21"/>
                <w:szCs w:val="21"/>
                <w:lang w:val="en-US" w:bidi="zh-CN"/>
              </w:rPr>
              <w:t>3</w:t>
            </w:r>
            <w:r>
              <w:rPr>
                <w:rFonts w:hint="eastAsia" w:asciiTheme="minorEastAsia" w:hAnsiTheme="minorEastAsia" w:eastAsiaTheme="minorEastAsia" w:cstheme="minorEastAsia"/>
                <w:kern w:val="0"/>
                <w:sz w:val="21"/>
                <w:szCs w:val="21"/>
                <w:lang w:val="zh-CN" w:bidi="zh-CN"/>
              </w:rPr>
              <w:t>分，</w:t>
            </w:r>
            <w:r>
              <w:rPr>
                <w:rFonts w:hint="eastAsia" w:asciiTheme="minorEastAsia" w:hAnsiTheme="minorEastAsia" w:eastAsiaTheme="minorEastAsia" w:cstheme="minorEastAsia"/>
                <w:kern w:val="0"/>
                <w:sz w:val="21"/>
                <w:szCs w:val="21"/>
                <w:lang w:val="en-US" w:bidi="zh-CN"/>
              </w:rPr>
              <w:t>3周</w:t>
            </w:r>
            <w:r>
              <w:rPr>
                <w:rFonts w:hint="eastAsia" w:asciiTheme="minorEastAsia" w:hAnsiTheme="minorEastAsia" w:eastAsiaTheme="minorEastAsia" w:cstheme="minorEastAsia"/>
                <w:kern w:val="0"/>
                <w:sz w:val="21"/>
                <w:szCs w:val="21"/>
                <w:lang w:val="zh-CN" w:bidi="zh-CN"/>
              </w:rPr>
              <w:t>内进入现场得</w:t>
            </w:r>
            <w:r>
              <w:rPr>
                <w:rFonts w:hint="eastAsia" w:asciiTheme="minorEastAsia" w:hAnsiTheme="minorEastAsia" w:eastAsiaTheme="minorEastAsia" w:cstheme="minorEastAsia"/>
                <w:kern w:val="0"/>
                <w:sz w:val="21"/>
                <w:szCs w:val="21"/>
                <w:lang w:val="en-US" w:bidi="zh-CN"/>
              </w:rPr>
              <w:t>1</w:t>
            </w:r>
            <w:r>
              <w:rPr>
                <w:rFonts w:hint="eastAsia" w:asciiTheme="minorEastAsia" w:hAnsiTheme="minorEastAsia" w:eastAsiaTheme="minorEastAsia" w:cstheme="minorEastAsia"/>
                <w:kern w:val="0"/>
                <w:sz w:val="21"/>
                <w:szCs w:val="21"/>
                <w:lang w:val="zh-CN" w:bidi="zh-CN"/>
              </w:rPr>
              <w:t>分，</w:t>
            </w:r>
            <w:r>
              <w:rPr>
                <w:rFonts w:hint="eastAsia" w:asciiTheme="minorEastAsia" w:hAnsiTheme="minorEastAsia" w:eastAsiaTheme="minorEastAsia" w:cstheme="minorEastAsia"/>
                <w:kern w:val="0"/>
                <w:sz w:val="21"/>
                <w:szCs w:val="21"/>
                <w:lang w:val="en-US" w:bidi="zh-CN"/>
              </w:rPr>
              <w:t>3周以上不得分</w:t>
            </w:r>
            <w:r>
              <w:rPr>
                <w:rFonts w:hint="eastAsia" w:asciiTheme="minorEastAsia" w:hAnsiTheme="minorEastAsia" w:eastAsiaTheme="minorEastAsia" w:cstheme="minorEastAsia"/>
                <w:kern w:val="0"/>
                <w:sz w:val="21"/>
                <w:szCs w:val="21"/>
                <w:lang w:val="zh-CN" w:bidi="zh-CN"/>
              </w:rPr>
              <w:t>。（此项满分</w:t>
            </w:r>
            <w:r>
              <w:rPr>
                <w:rFonts w:hint="eastAsia" w:asciiTheme="minorEastAsia" w:hAnsiTheme="minorEastAsia" w:eastAsiaTheme="minorEastAsia" w:cstheme="minorEastAsia"/>
                <w:kern w:val="0"/>
                <w:sz w:val="21"/>
                <w:szCs w:val="21"/>
                <w:lang w:val="en-US" w:bidi="zh-CN"/>
              </w:rPr>
              <w:t>5</w:t>
            </w:r>
            <w:r>
              <w:rPr>
                <w:rFonts w:hint="eastAsia" w:asciiTheme="minorEastAsia" w:hAnsiTheme="minorEastAsia" w:eastAsiaTheme="minorEastAsia" w:cstheme="minorEastAsia"/>
                <w:kern w:val="0"/>
                <w:sz w:val="21"/>
                <w:szCs w:val="21"/>
                <w:lang w:val="zh-CN" w:bidi="zh-CN"/>
              </w:rPr>
              <w:t>分）</w:t>
            </w:r>
          </w:p>
        </w:tc>
        <w:tc>
          <w:tcPr>
            <w:tcW w:w="1130" w:type="dxa"/>
            <w:tcBorders>
              <w:top w:val="single" w:color="auto" w:sz="4" w:space="0"/>
              <w:bottom w:val="single" w:color="auto" w:sz="4" w:space="0"/>
            </w:tcBorders>
            <w:noWrap/>
            <w:vAlign w:val="center"/>
          </w:tcPr>
          <w:p w14:paraId="35C3E622">
            <w:pPr>
              <w:autoSpaceDE w:val="0"/>
              <w:autoSpaceDN w:val="0"/>
              <w:spacing w:before="2" w:line="560" w:lineRule="exact"/>
              <w:ind w:left="280" w:right="279"/>
              <w:jc w:val="center"/>
              <w:rPr>
                <w:rFonts w:hint="eastAsia" w:asciiTheme="minorEastAsia" w:hAnsiTheme="minorEastAsia" w:eastAsiaTheme="minorEastAsia" w:cstheme="minorEastAsia"/>
                <w:b/>
                <w:kern w:val="0"/>
                <w:sz w:val="21"/>
                <w:szCs w:val="21"/>
                <w:lang w:eastAsia="en-US" w:bidi="zh-CN"/>
              </w:rPr>
            </w:pPr>
            <w:r>
              <w:rPr>
                <w:rFonts w:hint="eastAsia" w:asciiTheme="minorEastAsia" w:hAnsiTheme="minorEastAsia" w:eastAsiaTheme="minorEastAsia" w:cstheme="minorEastAsia"/>
                <w:b/>
                <w:kern w:val="0"/>
                <w:sz w:val="21"/>
                <w:szCs w:val="21"/>
                <w:lang w:eastAsia="en-US" w:bidi="zh-CN"/>
              </w:rPr>
              <w:t>0-</w:t>
            </w:r>
            <w:r>
              <w:rPr>
                <w:rFonts w:hint="eastAsia" w:asciiTheme="minorEastAsia" w:hAnsiTheme="minorEastAsia" w:eastAsiaTheme="minorEastAsia" w:cstheme="minorEastAsia"/>
                <w:b/>
                <w:kern w:val="0"/>
                <w:sz w:val="21"/>
                <w:szCs w:val="21"/>
                <w:lang w:val="en-US" w:eastAsia="en-US" w:bidi="zh-CN"/>
              </w:rPr>
              <w:t>5</w:t>
            </w:r>
            <w:r>
              <w:rPr>
                <w:rFonts w:hint="eastAsia" w:asciiTheme="minorEastAsia" w:hAnsiTheme="minorEastAsia" w:eastAsiaTheme="minorEastAsia" w:cstheme="minorEastAsia"/>
                <w:b/>
                <w:kern w:val="0"/>
                <w:sz w:val="21"/>
                <w:szCs w:val="21"/>
                <w:lang w:eastAsia="en-US" w:bidi="zh-CN"/>
              </w:rPr>
              <w:t>分</w:t>
            </w:r>
          </w:p>
        </w:tc>
      </w:tr>
      <w:tr w14:paraId="39977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57" w:type="dxa"/>
            <w:vMerge w:val="continue"/>
            <w:tcBorders>
              <w:top w:val="nil"/>
            </w:tcBorders>
            <w:noWrap/>
            <w:vAlign w:val="top"/>
          </w:tcPr>
          <w:p w14:paraId="19E3AEB1">
            <w:pPr>
              <w:autoSpaceDE w:val="0"/>
              <w:autoSpaceDN w:val="0"/>
              <w:spacing w:line="560" w:lineRule="exact"/>
              <w:rPr>
                <w:rFonts w:hint="eastAsia" w:asciiTheme="minorEastAsia" w:hAnsiTheme="minorEastAsia" w:eastAsiaTheme="minorEastAsia" w:cstheme="minorEastAsia"/>
                <w:kern w:val="0"/>
                <w:sz w:val="21"/>
                <w:szCs w:val="21"/>
                <w:lang w:eastAsia="en-US"/>
              </w:rPr>
            </w:pPr>
          </w:p>
        </w:tc>
        <w:tc>
          <w:tcPr>
            <w:tcW w:w="1263" w:type="dxa"/>
            <w:noWrap/>
            <w:vAlign w:val="center"/>
          </w:tcPr>
          <w:p w14:paraId="6D52EE37">
            <w:pPr>
              <w:autoSpaceDE w:val="0"/>
              <w:autoSpaceDN w:val="0"/>
              <w:spacing w:line="560" w:lineRule="exact"/>
              <w:ind w:left="353" w:right="346"/>
              <w:jc w:val="center"/>
              <w:rPr>
                <w:rFonts w:hint="eastAsia" w:asciiTheme="minorEastAsia" w:hAnsiTheme="minorEastAsia" w:eastAsiaTheme="minorEastAsia" w:cstheme="minorEastAsia"/>
                <w:kern w:val="0"/>
                <w:sz w:val="21"/>
                <w:szCs w:val="21"/>
                <w:lang w:val="en-US" w:eastAsia="en-US" w:bidi="zh-CN"/>
              </w:rPr>
            </w:pPr>
            <w:r>
              <w:rPr>
                <w:rFonts w:hint="eastAsia" w:asciiTheme="minorEastAsia" w:hAnsiTheme="minorEastAsia" w:eastAsiaTheme="minorEastAsia" w:cstheme="minorEastAsia"/>
                <w:kern w:val="0"/>
                <w:sz w:val="21"/>
                <w:szCs w:val="21"/>
                <w:lang w:val="en-US" w:eastAsia="en-US" w:bidi="zh-CN"/>
              </w:rPr>
              <w:t>服务承诺</w:t>
            </w:r>
          </w:p>
        </w:tc>
        <w:tc>
          <w:tcPr>
            <w:tcW w:w="6802" w:type="dxa"/>
            <w:noWrap/>
            <w:vAlign w:val="top"/>
          </w:tcPr>
          <w:p w14:paraId="31E9A934">
            <w:pPr>
              <w:numPr>
                <w:ilvl w:val="0"/>
                <w:numId w:val="0"/>
              </w:numPr>
              <w:autoSpaceDE w:val="0"/>
              <w:autoSpaceDN w:val="0"/>
              <w:spacing w:line="560" w:lineRule="exact"/>
              <w:jc w:val="left"/>
              <w:rPr>
                <w:rFonts w:hint="eastAsia" w:asciiTheme="minorEastAsia" w:hAnsiTheme="minorEastAsia" w:eastAsiaTheme="minorEastAsia" w:cstheme="minorEastAsia"/>
                <w:kern w:val="0"/>
                <w:sz w:val="21"/>
                <w:szCs w:val="21"/>
                <w:lang w:val="en-US" w:bidi="zh-CN"/>
              </w:rPr>
            </w:pPr>
            <w:r>
              <w:rPr>
                <w:rFonts w:hint="eastAsia" w:asciiTheme="minorEastAsia" w:hAnsiTheme="minorEastAsia" w:eastAsiaTheme="minorEastAsia" w:cstheme="minorEastAsia"/>
                <w:kern w:val="0"/>
                <w:sz w:val="21"/>
                <w:szCs w:val="21"/>
                <w:lang w:val="en-US" w:bidi="zh-CN"/>
              </w:rPr>
              <w:t>针对项目需求，根据供应项目实施优势进行服务承诺：</w:t>
            </w:r>
          </w:p>
          <w:p w14:paraId="4CB2F6E7">
            <w:pPr>
              <w:numPr>
                <w:ilvl w:val="0"/>
                <w:numId w:val="0"/>
              </w:numPr>
              <w:autoSpaceDE w:val="0"/>
              <w:autoSpaceDN w:val="0"/>
              <w:spacing w:line="560" w:lineRule="exact"/>
              <w:jc w:val="left"/>
              <w:rPr>
                <w:rFonts w:hint="eastAsia" w:asciiTheme="minorEastAsia" w:hAnsiTheme="minorEastAsia" w:eastAsiaTheme="minorEastAsia" w:cstheme="minorEastAsia"/>
                <w:kern w:val="0"/>
                <w:sz w:val="21"/>
                <w:szCs w:val="21"/>
                <w:lang w:val="en-US" w:bidi="zh-CN"/>
              </w:rPr>
            </w:pPr>
            <w:r>
              <w:rPr>
                <w:rFonts w:hint="eastAsia" w:asciiTheme="minorEastAsia" w:hAnsiTheme="minorEastAsia" w:eastAsiaTheme="minorEastAsia" w:cstheme="minorEastAsia"/>
                <w:kern w:val="0"/>
                <w:sz w:val="21"/>
                <w:szCs w:val="21"/>
                <w:lang w:val="en-US" w:bidi="zh-CN"/>
              </w:rPr>
              <w:t>承诺内容对项目质量与医院持续发展有附加作用得7-10分；对项目有执行有保障的承诺得4-6分；有对服务增加服务承诺得1-3分；不提供则不得分。</w:t>
            </w:r>
            <w:r>
              <w:rPr>
                <w:rFonts w:hint="eastAsia" w:asciiTheme="minorEastAsia" w:hAnsiTheme="minorEastAsia" w:eastAsiaTheme="minorEastAsia" w:cstheme="minorEastAsia"/>
                <w:kern w:val="0"/>
                <w:sz w:val="21"/>
                <w:szCs w:val="21"/>
                <w:lang w:val="zh-CN" w:bidi="zh-CN"/>
              </w:rPr>
              <w:t>（此项满分</w:t>
            </w:r>
            <w:r>
              <w:rPr>
                <w:rFonts w:hint="eastAsia" w:asciiTheme="minorEastAsia" w:hAnsiTheme="minorEastAsia" w:eastAsiaTheme="minorEastAsia" w:cstheme="minorEastAsia"/>
                <w:kern w:val="0"/>
                <w:sz w:val="21"/>
                <w:szCs w:val="21"/>
                <w:lang w:bidi="zh-CN"/>
              </w:rPr>
              <w:t>1</w:t>
            </w:r>
            <w:r>
              <w:rPr>
                <w:rFonts w:hint="eastAsia" w:asciiTheme="minorEastAsia" w:hAnsiTheme="minorEastAsia" w:eastAsiaTheme="minorEastAsia" w:cstheme="minorEastAsia"/>
                <w:kern w:val="0"/>
                <w:sz w:val="21"/>
                <w:szCs w:val="21"/>
                <w:lang w:val="en-US" w:bidi="zh-CN"/>
              </w:rPr>
              <w:t>0</w:t>
            </w:r>
            <w:r>
              <w:rPr>
                <w:rFonts w:hint="eastAsia" w:asciiTheme="minorEastAsia" w:hAnsiTheme="minorEastAsia" w:eastAsiaTheme="minorEastAsia" w:cstheme="minorEastAsia"/>
                <w:kern w:val="0"/>
                <w:sz w:val="21"/>
                <w:szCs w:val="21"/>
                <w:lang w:val="zh-CN" w:bidi="zh-CN"/>
              </w:rPr>
              <w:t>分）</w:t>
            </w:r>
          </w:p>
        </w:tc>
        <w:tc>
          <w:tcPr>
            <w:tcW w:w="1130" w:type="dxa"/>
            <w:noWrap/>
            <w:vAlign w:val="center"/>
          </w:tcPr>
          <w:p w14:paraId="7998019A">
            <w:pPr>
              <w:autoSpaceDE w:val="0"/>
              <w:autoSpaceDN w:val="0"/>
              <w:spacing w:line="560" w:lineRule="exact"/>
              <w:ind w:left="280" w:right="279"/>
              <w:jc w:val="center"/>
              <w:rPr>
                <w:rFonts w:hint="eastAsia" w:asciiTheme="minorEastAsia" w:hAnsiTheme="minorEastAsia" w:eastAsiaTheme="minorEastAsia" w:cstheme="minorEastAsia"/>
                <w:b/>
                <w:kern w:val="0"/>
                <w:sz w:val="21"/>
                <w:szCs w:val="21"/>
                <w:lang w:val="en-US" w:eastAsia="en-US" w:bidi="zh-CN"/>
              </w:rPr>
            </w:pPr>
            <w:r>
              <w:rPr>
                <w:rFonts w:hint="eastAsia" w:asciiTheme="minorEastAsia" w:hAnsiTheme="minorEastAsia" w:eastAsiaTheme="minorEastAsia" w:cstheme="minorEastAsia"/>
                <w:b/>
                <w:kern w:val="0"/>
                <w:sz w:val="21"/>
                <w:szCs w:val="21"/>
                <w:lang w:val="en-US" w:eastAsia="en-US" w:bidi="zh-CN"/>
              </w:rPr>
              <w:t>0-10分</w:t>
            </w:r>
          </w:p>
        </w:tc>
      </w:tr>
      <w:tr w14:paraId="3B63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57" w:type="dxa"/>
            <w:vMerge w:val="continue"/>
            <w:tcBorders>
              <w:top w:val="nil"/>
            </w:tcBorders>
            <w:noWrap/>
            <w:vAlign w:val="top"/>
          </w:tcPr>
          <w:p w14:paraId="43911D1A">
            <w:pPr>
              <w:autoSpaceDE w:val="0"/>
              <w:autoSpaceDN w:val="0"/>
              <w:spacing w:line="560" w:lineRule="exact"/>
              <w:rPr>
                <w:rFonts w:hint="eastAsia" w:asciiTheme="minorEastAsia" w:hAnsiTheme="minorEastAsia" w:eastAsiaTheme="minorEastAsia" w:cstheme="minorEastAsia"/>
                <w:kern w:val="0"/>
                <w:sz w:val="21"/>
                <w:szCs w:val="21"/>
                <w:lang w:eastAsia="en-US"/>
              </w:rPr>
            </w:pPr>
          </w:p>
        </w:tc>
        <w:tc>
          <w:tcPr>
            <w:tcW w:w="1263" w:type="dxa"/>
            <w:noWrap/>
            <w:vAlign w:val="center"/>
          </w:tcPr>
          <w:p w14:paraId="50AEFAFA">
            <w:pPr>
              <w:autoSpaceDE w:val="0"/>
              <w:autoSpaceDN w:val="0"/>
              <w:spacing w:line="560" w:lineRule="exact"/>
              <w:ind w:left="353" w:right="346"/>
              <w:jc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kern w:val="0"/>
                <w:sz w:val="21"/>
                <w:szCs w:val="21"/>
                <w:lang w:val="zh-CN" w:eastAsia="en-US" w:bidi="zh-CN"/>
              </w:rPr>
              <w:t>人员配备</w:t>
            </w:r>
          </w:p>
        </w:tc>
        <w:tc>
          <w:tcPr>
            <w:tcW w:w="6802" w:type="dxa"/>
            <w:noWrap/>
            <w:vAlign w:val="top"/>
          </w:tcPr>
          <w:p w14:paraId="25901A7B">
            <w:pPr>
              <w:numPr>
                <w:ilvl w:val="0"/>
                <w:numId w:val="5"/>
              </w:numPr>
              <w:autoSpaceDE w:val="0"/>
              <w:autoSpaceDN w:val="0"/>
              <w:spacing w:line="560" w:lineRule="exact"/>
              <w:jc w:val="left"/>
              <w:rPr>
                <w:rFonts w:hint="eastAsia" w:asciiTheme="minorEastAsia" w:hAnsiTheme="minorEastAsia" w:eastAsiaTheme="minorEastAsia" w:cstheme="minorEastAsia"/>
                <w:kern w:val="0"/>
                <w:sz w:val="21"/>
                <w:szCs w:val="21"/>
                <w:lang w:val="zh-CN" w:bidi="zh-CN"/>
              </w:rPr>
            </w:pPr>
            <w:r>
              <w:rPr>
                <w:rFonts w:hint="eastAsia" w:asciiTheme="minorEastAsia" w:hAnsiTheme="minorEastAsia" w:eastAsiaTheme="minorEastAsia" w:cstheme="minorEastAsia"/>
                <w:kern w:val="0"/>
                <w:sz w:val="21"/>
                <w:szCs w:val="21"/>
                <w:lang w:val="zh-CN" w:bidi="zh-CN"/>
              </w:rPr>
              <w:t>供应商拟派本项目项目负责人具有</w:t>
            </w:r>
            <w:r>
              <w:rPr>
                <w:rFonts w:hint="eastAsia" w:asciiTheme="minorEastAsia" w:hAnsiTheme="minorEastAsia" w:eastAsiaTheme="minorEastAsia" w:cstheme="minorEastAsia"/>
                <w:kern w:val="0"/>
                <w:sz w:val="21"/>
                <w:szCs w:val="21"/>
                <w:lang w:bidi="zh-CN"/>
              </w:rPr>
              <w:t>医疗卫生相关专业副高</w:t>
            </w:r>
            <w:r>
              <w:rPr>
                <w:rFonts w:hint="eastAsia" w:asciiTheme="minorEastAsia" w:hAnsiTheme="minorEastAsia" w:eastAsiaTheme="minorEastAsia" w:cstheme="minorEastAsia"/>
                <w:kern w:val="0"/>
                <w:sz w:val="21"/>
                <w:szCs w:val="21"/>
                <w:lang w:val="zh-CN" w:bidi="zh-CN"/>
              </w:rPr>
              <w:t>及以上职称的得</w:t>
            </w:r>
            <w:r>
              <w:rPr>
                <w:rFonts w:hint="eastAsia" w:asciiTheme="minorEastAsia" w:hAnsiTheme="minorEastAsia" w:eastAsiaTheme="minorEastAsia" w:cstheme="minorEastAsia"/>
                <w:kern w:val="0"/>
                <w:sz w:val="21"/>
                <w:szCs w:val="21"/>
                <w:lang w:val="en-US" w:bidi="zh-CN"/>
              </w:rPr>
              <w:t>2</w:t>
            </w:r>
            <w:r>
              <w:rPr>
                <w:rFonts w:hint="eastAsia" w:asciiTheme="minorEastAsia" w:hAnsiTheme="minorEastAsia" w:eastAsiaTheme="minorEastAsia" w:cstheme="minorEastAsia"/>
                <w:kern w:val="0"/>
                <w:sz w:val="21"/>
                <w:szCs w:val="21"/>
                <w:lang w:val="zh-CN" w:bidi="zh-CN"/>
              </w:rPr>
              <w:t>分。（此项满分</w:t>
            </w:r>
            <w:r>
              <w:rPr>
                <w:rFonts w:hint="eastAsia" w:asciiTheme="minorEastAsia" w:hAnsiTheme="minorEastAsia" w:eastAsiaTheme="minorEastAsia" w:cstheme="minorEastAsia"/>
                <w:kern w:val="0"/>
                <w:sz w:val="21"/>
                <w:szCs w:val="21"/>
                <w:lang w:val="en-US" w:bidi="zh-CN"/>
              </w:rPr>
              <w:t>2</w:t>
            </w:r>
            <w:r>
              <w:rPr>
                <w:rFonts w:hint="eastAsia" w:asciiTheme="minorEastAsia" w:hAnsiTheme="minorEastAsia" w:eastAsiaTheme="minorEastAsia" w:cstheme="minorEastAsia"/>
                <w:kern w:val="0"/>
                <w:sz w:val="21"/>
                <w:szCs w:val="21"/>
                <w:lang w:val="zh-CN" w:bidi="zh-CN"/>
              </w:rPr>
              <w:t>分）</w:t>
            </w:r>
          </w:p>
          <w:p w14:paraId="589BCE7C">
            <w:pPr>
              <w:numPr>
                <w:ilvl w:val="0"/>
                <w:numId w:val="5"/>
              </w:numPr>
              <w:autoSpaceDE w:val="0"/>
              <w:autoSpaceDN w:val="0"/>
              <w:spacing w:line="560" w:lineRule="exact"/>
              <w:jc w:val="left"/>
              <w:rPr>
                <w:rFonts w:hint="eastAsia" w:asciiTheme="minorEastAsia" w:hAnsiTheme="minorEastAsia" w:eastAsiaTheme="minorEastAsia" w:cstheme="minorEastAsia"/>
                <w:kern w:val="0"/>
                <w:sz w:val="21"/>
                <w:szCs w:val="21"/>
                <w:lang w:val="zh-CN" w:bidi="zh-CN"/>
              </w:rPr>
            </w:pPr>
            <w:r>
              <w:rPr>
                <w:rFonts w:hint="eastAsia" w:asciiTheme="minorEastAsia" w:hAnsiTheme="minorEastAsia" w:eastAsiaTheme="minorEastAsia" w:cstheme="minorEastAsia"/>
                <w:kern w:val="0"/>
                <w:sz w:val="21"/>
                <w:szCs w:val="21"/>
                <w:lang w:val="en-US" w:bidi="zh-CN"/>
              </w:rPr>
              <w:t>医学背景成员，每个1分，满分2分。</w:t>
            </w:r>
          </w:p>
          <w:p w14:paraId="416BF26D">
            <w:pPr>
              <w:numPr>
                <w:ilvl w:val="0"/>
                <w:numId w:val="5"/>
              </w:numPr>
              <w:autoSpaceDE w:val="0"/>
              <w:autoSpaceDN w:val="0"/>
              <w:spacing w:line="560" w:lineRule="exact"/>
              <w:jc w:val="left"/>
              <w:rPr>
                <w:rFonts w:hint="eastAsia" w:asciiTheme="minorEastAsia" w:hAnsiTheme="minorEastAsia" w:eastAsiaTheme="minorEastAsia" w:cstheme="minorEastAsia"/>
                <w:kern w:val="0"/>
                <w:sz w:val="21"/>
                <w:szCs w:val="21"/>
                <w:lang w:val="zh-CN" w:bidi="zh-CN"/>
              </w:rPr>
            </w:pPr>
            <w:r>
              <w:rPr>
                <w:rFonts w:hint="eastAsia" w:asciiTheme="minorEastAsia" w:hAnsiTheme="minorEastAsia" w:eastAsiaTheme="minorEastAsia" w:cstheme="minorEastAsia"/>
                <w:kern w:val="0"/>
                <w:sz w:val="21"/>
                <w:szCs w:val="21"/>
                <w:lang w:bidi="zh-CN"/>
              </w:rPr>
              <w:t>项目成员自</w:t>
            </w:r>
            <w:r>
              <w:rPr>
                <w:rFonts w:hint="eastAsia" w:asciiTheme="minorEastAsia" w:hAnsiTheme="minorEastAsia" w:eastAsiaTheme="minorEastAsia" w:cstheme="minorEastAsia"/>
                <w:kern w:val="0"/>
                <w:sz w:val="21"/>
                <w:szCs w:val="21"/>
                <w:lang w:val="en-US" w:bidi="zh-CN"/>
              </w:rPr>
              <w:t>2019</w:t>
            </w:r>
            <w:r>
              <w:rPr>
                <w:rFonts w:hint="eastAsia" w:asciiTheme="minorEastAsia" w:hAnsiTheme="minorEastAsia" w:eastAsiaTheme="minorEastAsia" w:cstheme="minorEastAsia"/>
                <w:kern w:val="0"/>
                <w:sz w:val="21"/>
                <w:szCs w:val="21"/>
                <w:lang w:bidi="zh-CN"/>
              </w:rPr>
              <w:t>年1月1日起参与</w:t>
            </w:r>
            <w:r>
              <w:rPr>
                <w:rFonts w:hint="eastAsia" w:asciiTheme="minorEastAsia" w:hAnsiTheme="minorEastAsia" w:eastAsiaTheme="minorEastAsia" w:cstheme="minorEastAsia"/>
                <w:kern w:val="0"/>
                <w:sz w:val="21"/>
                <w:szCs w:val="21"/>
                <w:lang w:val="en-US" w:bidi="zh-CN"/>
              </w:rPr>
              <w:t>医院质量管理辅导、等级评审辅导</w:t>
            </w:r>
            <w:r>
              <w:rPr>
                <w:rFonts w:hint="eastAsia" w:asciiTheme="minorEastAsia" w:hAnsiTheme="minorEastAsia" w:eastAsiaTheme="minorEastAsia" w:cstheme="minorEastAsia"/>
                <w:kern w:val="0"/>
                <w:sz w:val="21"/>
                <w:szCs w:val="21"/>
                <w:lang w:bidi="zh-CN"/>
              </w:rPr>
              <w:t>，每份案例得</w:t>
            </w:r>
            <w:r>
              <w:rPr>
                <w:rFonts w:hint="eastAsia" w:asciiTheme="minorEastAsia" w:hAnsiTheme="minorEastAsia" w:eastAsiaTheme="minorEastAsia" w:cstheme="minorEastAsia"/>
                <w:kern w:val="0"/>
                <w:sz w:val="21"/>
                <w:szCs w:val="21"/>
                <w:lang w:val="en-US" w:bidi="zh-CN"/>
              </w:rPr>
              <w:t>2</w:t>
            </w:r>
            <w:r>
              <w:rPr>
                <w:rFonts w:hint="eastAsia" w:asciiTheme="minorEastAsia" w:hAnsiTheme="minorEastAsia" w:eastAsiaTheme="minorEastAsia" w:cstheme="minorEastAsia"/>
                <w:kern w:val="0"/>
                <w:sz w:val="21"/>
                <w:szCs w:val="21"/>
                <w:lang w:bidi="zh-CN"/>
              </w:rPr>
              <w:t>分，此项满分</w:t>
            </w:r>
            <w:r>
              <w:rPr>
                <w:rFonts w:hint="eastAsia" w:asciiTheme="minorEastAsia" w:hAnsiTheme="minorEastAsia" w:eastAsiaTheme="minorEastAsia" w:cstheme="minorEastAsia"/>
                <w:kern w:val="0"/>
                <w:sz w:val="21"/>
                <w:szCs w:val="21"/>
                <w:lang w:val="en-US" w:bidi="zh-CN"/>
              </w:rPr>
              <w:t>6</w:t>
            </w:r>
            <w:r>
              <w:rPr>
                <w:rFonts w:hint="eastAsia" w:asciiTheme="minorEastAsia" w:hAnsiTheme="minorEastAsia" w:eastAsiaTheme="minorEastAsia" w:cstheme="minorEastAsia"/>
                <w:kern w:val="0"/>
                <w:sz w:val="21"/>
                <w:szCs w:val="21"/>
                <w:lang w:bidi="zh-CN"/>
              </w:rPr>
              <w:t>分。（提供医院辅导证明文件，同医院多人不累计得分）</w:t>
            </w:r>
          </w:p>
          <w:p w14:paraId="324E5C06">
            <w:pPr>
              <w:autoSpaceDE w:val="0"/>
              <w:autoSpaceDN w:val="0"/>
              <w:spacing w:line="560" w:lineRule="exact"/>
              <w:jc w:val="left"/>
              <w:rPr>
                <w:rFonts w:hint="eastAsia" w:asciiTheme="minorEastAsia" w:hAnsiTheme="minorEastAsia" w:eastAsiaTheme="minorEastAsia" w:cstheme="minorEastAsia"/>
                <w:kern w:val="0"/>
                <w:sz w:val="21"/>
                <w:szCs w:val="21"/>
                <w:lang w:val="zh-CN" w:bidi="zh-CN"/>
              </w:rPr>
            </w:pPr>
            <w:r>
              <w:rPr>
                <w:rFonts w:hint="eastAsia" w:asciiTheme="minorEastAsia" w:hAnsiTheme="minorEastAsia" w:eastAsiaTheme="minorEastAsia" w:cstheme="minorEastAsia"/>
                <w:kern w:val="0"/>
                <w:sz w:val="21"/>
                <w:szCs w:val="21"/>
                <w:lang w:val="zh-CN" w:bidi="zh-CN"/>
              </w:rPr>
              <w:t>注：拟派人员须提供本单位近</w:t>
            </w:r>
            <w:r>
              <w:rPr>
                <w:rFonts w:hint="eastAsia" w:asciiTheme="minorEastAsia" w:hAnsiTheme="minorEastAsia" w:eastAsiaTheme="minorEastAsia" w:cstheme="minorEastAsia"/>
                <w:kern w:val="0"/>
                <w:sz w:val="21"/>
                <w:szCs w:val="21"/>
                <w:lang w:bidi="zh-CN"/>
              </w:rPr>
              <w:t>3月</w:t>
            </w:r>
            <w:r>
              <w:rPr>
                <w:rFonts w:hint="eastAsia" w:asciiTheme="minorEastAsia" w:hAnsiTheme="minorEastAsia" w:eastAsiaTheme="minorEastAsia" w:cstheme="minorEastAsia"/>
                <w:kern w:val="0"/>
                <w:sz w:val="21"/>
                <w:szCs w:val="21"/>
                <w:lang w:val="en-US" w:bidi="zh-CN"/>
              </w:rPr>
              <w:t>中其中一个月</w:t>
            </w:r>
            <w:r>
              <w:rPr>
                <w:rFonts w:hint="eastAsia" w:asciiTheme="minorEastAsia" w:hAnsiTheme="minorEastAsia" w:eastAsiaTheme="minorEastAsia" w:cstheme="minorEastAsia"/>
                <w:kern w:val="0"/>
                <w:sz w:val="21"/>
                <w:szCs w:val="21"/>
                <w:lang w:val="zh-CN" w:bidi="zh-CN"/>
              </w:rPr>
              <w:t>社保缴费凭证并加盖公章，</w:t>
            </w:r>
            <w:r>
              <w:rPr>
                <w:rFonts w:hint="eastAsia" w:asciiTheme="minorEastAsia" w:hAnsiTheme="minorEastAsia" w:eastAsiaTheme="minorEastAsia" w:cstheme="minorEastAsia"/>
                <w:kern w:val="0"/>
                <w:sz w:val="21"/>
                <w:szCs w:val="21"/>
                <w:lang w:bidi="zh-CN"/>
              </w:rPr>
              <w:t>如为返聘人员则提供合同</w:t>
            </w:r>
            <w:r>
              <w:rPr>
                <w:rFonts w:hint="eastAsia" w:asciiTheme="minorEastAsia" w:hAnsiTheme="minorEastAsia" w:eastAsiaTheme="minorEastAsia" w:cstheme="minorEastAsia"/>
                <w:kern w:val="0"/>
                <w:sz w:val="21"/>
                <w:szCs w:val="21"/>
                <w:lang w:val="zh-CN" w:bidi="zh-CN"/>
              </w:rPr>
              <w:t>否则不得分。</w:t>
            </w:r>
          </w:p>
        </w:tc>
        <w:tc>
          <w:tcPr>
            <w:tcW w:w="1130" w:type="dxa"/>
            <w:noWrap/>
            <w:vAlign w:val="center"/>
          </w:tcPr>
          <w:p w14:paraId="34FB5281">
            <w:pPr>
              <w:autoSpaceDE w:val="0"/>
              <w:autoSpaceDN w:val="0"/>
              <w:spacing w:line="560" w:lineRule="exact"/>
              <w:ind w:left="280" w:right="279"/>
              <w:jc w:val="center"/>
              <w:rPr>
                <w:rFonts w:hint="eastAsia" w:asciiTheme="minorEastAsia" w:hAnsiTheme="minorEastAsia" w:eastAsiaTheme="minorEastAsia" w:cstheme="minorEastAsia"/>
                <w:b/>
                <w:kern w:val="0"/>
                <w:sz w:val="21"/>
                <w:szCs w:val="21"/>
                <w:lang w:eastAsia="en-US" w:bidi="zh-CN"/>
              </w:rPr>
            </w:pPr>
            <w:r>
              <w:rPr>
                <w:rFonts w:hint="eastAsia" w:asciiTheme="minorEastAsia" w:hAnsiTheme="minorEastAsia" w:eastAsiaTheme="minorEastAsia" w:cstheme="minorEastAsia"/>
                <w:b/>
                <w:kern w:val="0"/>
                <w:sz w:val="21"/>
                <w:szCs w:val="21"/>
                <w:lang w:eastAsia="en-US" w:bidi="zh-CN"/>
              </w:rPr>
              <w:t>0-</w:t>
            </w:r>
            <w:r>
              <w:rPr>
                <w:rFonts w:hint="eastAsia" w:asciiTheme="minorEastAsia" w:hAnsiTheme="minorEastAsia" w:eastAsiaTheme="minorEastAsia" w:cstheme="minorEastAsia"/>
                <w:b/>
                <w:kern w:val="0"/>
                <w:sz w:val="21"/>
                <w:szCs w:val="21"/>
                <w:lang w:val="en-US" w:eastAsia="en-US" w:bidi="zh-CN"/>
              </w:rPr>
              <w:t>10</w:t>
            </w:r>
            <w:r>
              <w:rPr>
                <w:rFonts w:hint="eastAsia" w:asciiTheme="minorEastAsia" w:hAnsiTheme="minorEastAsia" w:eastAsiaTheme="minorEastAsia" w:cstheme="minorEastAsia"/>
                <w:b/>
                <w:kern w:val="0"/>
                <w:sz w:val="21"/>
                <w:szCs w:val="21"/>
                <w:lang w:eastAsia="en-US" w:bidi="zh-CN"/>
              </w:rPr>
              <w:t>分</w:t>
            </w:r>
          </w:p>
        </w:tc>
      </w:tr>
      <w:tr w14:paraId="340C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57" w:type="dxa"/>
            <w:vMerge w:val="continue"/>
            <w:tcBorders>
              <w:top w:val="nil"/>
            </w:tcBorders>
            <w:noWrap/>
            <w:vAlign w:val="top"/>
          </w:tcPr>
          <w:p w14:paraId="631E9BA3">
            <w:pPr>
              <w:autoSpaceDE w:val="0"/>
              <w:autoSpaceDN w:val="0"/>
              <w:spacing w:line="560" w:lineRule="exact"/>
              <w:rPr>
                <w:rFonts w:hint="eastAsia" w:asciiTheme="minorEastAsia" w:hAnsiTheme="minorEastAsia" w:eastAsiaTheme="minorEastAsia" w:cstheme="minorEastAsia"/>
                <w:kern w:val="0"/>
                <w:sz w:val="21"/>
                <w:szCs w:val="21"/>
                <w:lang w:eastAsia="en-US"/>
              </w:rPr>
            </w:pPr>
          </w:p>
        </w:tc>
        <w:tc>
          <w:tcPr>
            <w:tcW w:w="1263" w:type="dxa"/>
            <w:noWrap/>
            <w:vAlign w:val="center"/>
          </w:tcPr>
          <w:p w14:paraId="51D79EAF">
            <w:pPr>
              <w:autoSpaceDE w:val="0"/>
              <w:autoSpaceDN w:val="0"/>
              <w:spacing w:line="560" w:lineRule="exact"/>
              <w:ind w:left="353" w:right="346"/>
              <w:jc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kern w:val="0"/>
                <w:sz w:val="21"/>
                <w:szCs w:val="21"/>
                <w:lang w:val="zh-CN" w:eastAsia="en-US" w:bidi="zh-CN"/>
              </w:rPr>
              <w:t>业绩</w:t>
            </w:r>
          </w:p>
        </w:tc>
        <w:tc>
          <w:tcPr>
            <w:tcW w:w="6802" w:type="dxa"/>
            <w:noWrap/>
            <w:vAlign w:val="top"/>
          </w:tcPr>
          <w:p w14:paraId="58A6DB2C">
            <w:pPr>
              <w:autoSpaceDE w:val="0"/>
              <w:autoSpaceDN w:val="0"/>
              <w:spacing w:line="560" w:lineRule="exact"/>
              <w:jc w:val="left"/>
              <w:rPr>
                <w:rFonts w:hint="eastAsia" w:asciiTheme="minorEastAsia" w:hAnsiTheme="minorEastAsia" w:eastAsiaTheme="minorEastAsia" w:cstheme="minorEastAsia"/>
                <w:kern w:val="0"/>
                <w:sz w:val="21"/>
                <w:szCs w:val="21"/>
                <w:lang w:bidi="zh-CN"/>
              </w:rPr>
            </w:pPr>
            <w:r>
              <w:rPr>
                <w:rFonts w:hint="eastAsia" w:asciiTheme="minorEastAsia" w:hAnsiTheme="minorEastAsia" w:eastAsiaTheme="minorEastAsia" w:cstheme="minorEastAsia"/>
                <w:kern w:val="0"/>
                <w:sz w:val="21"/>
                <w:szCs w:val="21"/>
                <w:lang w:bidi="zh-CN"/>
              </w:rPr>
              <w:t>自20</w:t>
            </w:r>
            <w:r>
              <w:rPr>
                <w:rFonts w:hint="eastAsia" w:asciiTheme="minorEastAsia" w:hAnsiTheme="minorEastAsia" w:eastAsiaTheme="minorEastAsia" w:cstheme="minorEastAsia"/>
                <w:kern w:val="0"/>
                <w:sz w:val="21"/>
                <w:szCs w:val="21"/>
                <w:lang w:val="en-US" w:bidi="zh-CN"/>
              </w:rPr>
              <w:t>19</w:t>
            </w:r>
            <w:r>
              <w:rPr>
                <w:rFonts w:hint="eastAsia" w:asciiTheme="minorEastAsia" w:hAnsiTheme="minorEastAsia" w:eastAsiaTheme="minorEastAsia" w:cstheme="minorEastAsia"/>
                <w:kern w:val="0"/>
                <w:sz w:val="21"/>
                <w:szCs w:val="21"/>
                <w:lang w:bidi="zh-CN"/>
              </w:rPr>
              <w:t>年1月1日以来</w:t>
            </w:r>
            <w:r>
              <w:rPr>
                <w:rFonts w:hint="eastAsia" w:asciiTheme="minorEastAsia" w:hAnsiTheme="minorEastAsia" w:eastAsiaTheme="minorEastAsia" w:cstheme="minorEastAsia"/>
                <w:kern w:val="0"/>
                <w:sz w:val="21"/>
                <w:szCs w:val="21"/>
                <w:lang w:val="zh-CN" w:bidi="zh-CN"/>
              </w:rPr>
              <w:t>（时间以合同签订日期为准）</w:t>
            </w:r>
            <w:r>
              <w:rPr>
                <w:rFonts w:hint="eastAsia" w:asciiTheme="minorEastAsia" w:hAnsiTheme="minorEastAsia" w:eastAsiaTheme="minorEastAsia" w:cstheme="minorEastAsia"/>
                <w:kern w:val="0"/>
                <w:sz w:val="21"/>
                <w:szCs w:val="21"/>
                <w:lang w:val="en-US" w:bidi="zh-CN"/>
              </w:rPr>
              <w:t>服务</w:t>
            </w:r>
            <w:r>
              <w:rPr>
                <w:rFonts w:hint="eastAsia" w:asciiTheme="minorEastAsia" w:hAnsiTheme="minorEastAsia" w:eastAsiaTheme="minorEastAsia" w:cstheme="minorEastAsia"/>
                <w:kern w:val="0"/>
                <w:sz w:val="21"/>
                <w:szCs w:val="21"/>
                <w:lang w:val="zh-CN" w:bidi="zh-CN"/>
              </w:rPr>
              <w:t>过</w:t>
            </w:r>
            <w:r>
              <w:rPr>
                <w:rFonts w:hint="eastAsia" w:asciiTheme="minorEastAsia" w:hAnsiTheme="minorEastAsia" w:eastAsiaTheme="minorEastAsia" w:cstheme="minorEastAsia"/>
                <w:kern w:val="0"/>
                <w:sz w:val="21"/>
                <w:szCs w:val="21"/>
                <w:lang w:bidi="zh-CN"/>
              </w:rPr>
              <w:t>医院评审辅导项目</w:t>
            </w:r>
            <w:r>
              <w:rPr>
                <w:rFonts w:hint="eastAsia" w:asciiTheme="minorEastAsia" w:hAnsiTheme="minorEastAsia" w:eastAsiaTheme="minorEastAsia" w:cstheme="minorEastAsia"/>
                <w:kern w:val="0"/>
                <w:sz w:val="21"/>
                <w:szCs w:val="21"/>
                <w:lang w:val="zh-CN" w:bidi="zh-CN"/>
              </w:rPr>
              <w:t>相关业绩。提供</w:t>
            </w:r>
            <w:r>
              <w:rPr>
                <w:rFonts w:hint="eastAsia" w:asciiTheme="minorEastAsia" w:hAnsiTheme="minorEastAsia" w:eastAsiaTheme="minorEastAsia" w:cstheme="minorEastAsia"/>
                <w:kern w:val="0"/>
                <w:sz w:val="21"/>
                <w:szCs w:val="21"/>
                <w:lang w:bidi="zh-CN"/>
              </w:rPr>
              <w:t>业绩合同每个</w:t>
            </w:r>
            <w:r>
              <w:rPr>
                <w:rFonts w:hint="eastAsia" w:asciiTheme="minorEastAsia" w:hAnsiTheme="minorEastAsia" w:eastAsiaTheme="minorEastAsia" w:cstheme="minorEastAsia"/>
                <w:kern w:val="0"/>
                <w:sz w:val="21"/>
                <w:szCs w:val="21"/>
                <w:lang w:val="en-US" w:bidi="zh-CN"/>
              </w:rPr>
              <w:t>3</w:t>
            </w:r>
            <w:r>
              <w:rPr>
                <w:rFonts w:hint="eastAsia" w:asciiTheme="minorEastAsia" w:hAnsiTheme="minorEastAsia" w:eastAsiaTheme="minorEastAsia" w:cstheme="minorEastAsia"/>
                <w:kern w:val="0"/>
                <w:sz w:val="21"/>
                <w:szCs w:val="21"/>
                <w:lang w:bidi="zh-CN"/>
              </w:rPr>
              <w:t>分，</w:t>
            </w:r>
            <w:r>
              <w:rPr>
                <w:rFonts w:hint="eastAsia" w:asciiTheme="minorEastAsia" w:hAnsiTheme="minorEastAsia" w:eastAsiaTheme="minorEastAsia" w:cstheme="minorEastAsia"/>
                <w:kern w:val="0"/>
                <w:sz w:val="21"/>
                <w:szCs w:val="21"/>
                <w:lang w:val="en-US" w:bidi="zh-CN"/>
              </w:rPr>
              <w:t>其中浙江省案例每一共一个额外加2分。</w:t>
            </w:r>
            <w:r>
              <w:rPr>
                <w:rFonts w:hint="eastAsia" w:asciiTheme="minorEastAsia" w:hAnsiTheme="minorEastAsia" w:eastAsiaTheme="minorEastAsia" w:cstheme="minorEastAsia"/>
                <w:kern w:val="0"/>
                <w:sz w:val="21"/>
                <w:szCs w:val="21"/>
                <w:lang w:bidi="zh-CN"/>
              </w:rPr>
              <w:t>此项满分</w:t>
            </w:r>
            <w:r>
              <w:rPr>
                <w:rFonts w:hint="eastAsia" w:asciiTheme="minorEastAsia" w:hAnsiTheme="minorEastAsia" w:eastAsiaTheme="minorEastAsia" w:cstheme="minorEastAsia"/>
                <w:kern w:val="0"/>
                <w:sz w:val="21"/>
                <w:szCs w:val="21"/>
                <w:lang w:val="en-US" w:bidi="zh-CN"/>
              </w:rPr>
              <w:t>20</w:t>
            </w:r>
            <w:r>
              <w:rPr>
                <w:rFonts w:hint="eastAsia" w:asciiTheme="minorEastAsia" w:hAnsiTheme="minorEastAsia" w:eastAsiaTheme="minorEastAsia" w:cstheme="minorEastAsia"/>
                <w:kern w:val="0"/>
                <w:sz w:val="21"/>
                <w:szCs w:val="21"/>
                <w:lang w:bidi="zh-CN"/>
              </w:rPr>
              <w:t>分。</w:t>
            </w:r>
            <w:r>
              <w:rPr>
                <w:rFonts w:hint="eastAsia" w:asciiTheme="minorEastAsia" w:hAnsiTheme="minorEastAsia" w:eastAsiaTheme="minorEastAsia" w:cstheme="minorEastAsia"/>
                <w:kern w:val="0"/>
                <w:sz w:val="21"/>
                <w:szCs w:val="21"/>
                <w:lang w:val="zh-CN" w:bidi="zh-CN"/>
              </w:rPr>
              <w:t>注：须提供合同协议复印件相关证明文件复印件加盖单位公章。</w:t>
            </w:r>
          </w:p>
        </w:tc>
        <w:tc>
          <w:tcPr>
            <w:tcW w:w="1130" w:type="dxa"/>
            <w:noWrap/>
            <w:vAlign w:val="center"/>
          </w:tcPr>
          <w:p w14:paraId="57ED3DDC">
            <w:pPr>
              <w:autoSpaceDE w:val="0"/>
              <w:autoSpaceDN w:val="0"/>
              <w:spacing w:line="560" w:lineRule="exact"/>
              <w:ind w:left="280" w:right="279"/>
              <w:jc w:val="center"/>
              <w:rPr>
                <w:rFonts w:hint="eastAsia" w:asciiTheme="minorEastAsia" w:hAnsiTheme="minorEastAsia" w:eastAsiaTheme="minorEastAsia" w:cstheme="minorEastAsia"/>
                <w:b/>
                <w:kern w:val="0"/>
                <w:sz w:val="21"/>
                <w:szCs w:val="21"/>
                <w:lang w:eastAsia="en-US" w:bidi="zh-CN"/>
              </w:rPr>
            </w:pPr>
            <w:r>
              <w:rPr>
                <w:rFonts w:hint="eastAsia" w:asciiTheme="minorEastAsia" w:hAnsiTheme="minorEastAsia" w:eastAsiaTheme="minorEastAsia" w:cstheme="minorEastAsia"/>
                <w:b/>
                <w:kern w:val="0"/>
                <w:sz w:val="21"/>
                <w:szCs w:val="21"/>
                <w:lang w:eastAsia="en-US" w:bidi="zh-CN"/>
              </w:rPr>
              <w:t>0-</w:t>
            </w:r>
            <w:r>
              <w:rPr>
                <w:rFonts w:hint="eastAsia" w:asciiTheme="minorEastAsia" w:hAnsiTheme="minorEastAsia" w:eastAsiaTheme="minorEastAsia" w:cstheme="minorEastAsia"/>
                <w:b/>
                <w:kern w:val="0"/>
                <w:sz w:val="21"/>
                <w:szCs w:val="21"/>
                <w:lang w:val="en-US" w:eastAsia="en-US" w:bidi="zh-CN"/>
              </w:rPr>
              <w:t>20</w:t>
            </w:r>
            <w:r>
              <w:rPr>
                <w:rFonts w:hint="eastAsia" w:asciiTheme="minorEastAsia" w:hAnsiTheme="minorEastAsia" w:eastAsiaTheme="minorEastAsia" w:cstheme="minorEastAsia"/>
                <w:b/>
                <w:kern w:val="0"/>
                <w:sz w:val="21"/>
                <w:szCs w:val="21"/>
                <w:lang w:eastAsia="en-US" w:bidi="zh-CN"/>
              </w:rPr>
              <w:t>分</w:t>
            </w:r>
          </w:p>
        </w:tc>
      </w:tr>
      <w:tr w14:paraId="644FD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157" w:type="dxa"/>
            <w:noWrap/>
            <w:vAlign w:val="top"/>
          </w:tcPr>
          <w:p w14:paraId="2E6FBF19">
            <w:pPr>
              <w:autoSpaceDE w:val="0"/>
              <w:autoSpaceDN w:val="0"/>
              <w:spacing w:before="158" w:line="560" w:lineRule="exact"/>
              <w:jc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kern w:val="0"/>
                <w:sz w:val="21"/>
                <w:szCs w:val="21"/>
                <w:lang w:val="zh-CN" w:eastAsia="en-US" w:bidi="zh-CN"/>
              </w:rPr>
              <w:t>价格分</w:t>
            </w:r>
          </w:p>
          <w:p w14:paraId="3E0CCD83">
            <w:pPr>
              <w:tabs>
                <w:tab w:val="left" w:pos="608"/>
              </w:tabs>
              <w:autoSpaceDE w:val="0"/>
              <w:autoSpaceDN w:val="0"/>
              <w:spacing w:before="160" w:line="560" w:lineRule="exact"/>
              <w:ind w:left="9"/>
              <w:jc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kern w:val="0"/>
                <w:sz w:val="21"/>
                <w:szCs w:val="21"/>
                <w:lang w:val="zh-CN" w:eastAsia="en-US" w:bidi="zh-CN"/>
              </w:rPr>
              <w:t>（20分）</w:t>
            </w:r>
          </w:p>
        </w:tc>
        <w:tc>
          <w:tcPr>
            <w:tcW w:w="9195" w:type="dxa"/>
            <w:gridSpan w:val="3"/>
            <w:noWrap/>
            <w:vAlign w:val="top"/>
          </w:tcPr>
          <w:p w14:paraId="6C107E8A">
            <w:pPr>
              <w:tabs>
                <w:tab w:val="left" w:pos="5148"/>
              </w:tabs>
              <w:autoSpaceDE w:val="0"/>
              <w:autoSpaceDN w:val="0"/>
              <w:spacing w:line="560" w:lineRule="exact"/>
              <w:ind w:left="107"/>
              <w:jc w:val="left"/>
              <w:rPr>
                <w:rFonts w:hint="eastAsia" w:asciiTheme="minorEastAsia" w:hAnsiTheme="minorEastAsia" w:eastAsiaTheme="minorEastAsia" w:cstheme="minorEastAsia"/>
                <w:kern w:val="0"/>
                <w:sz w:val="21"/>
                <w:szCs w:val="21"/>
                <w:lang w:val="zh-CN" w:bidi="zh-CN"/>
              </w:rPr>
            </w:pPr>
            <w:r>
              <w:rPr>
                <w:rFonts w:hint="eastAsia" w:asciiTheme="minorEastAsia" w:hAnsiTheme="minorEastAsia" w:eastAsiaTheme="minorEastAsia" w:cstheme="minorEastAsia"/>
                <w:color w:val="000000"/>
                <w:kern w:val="0"/>
                <w:sz w:val="21"/>
                <w:szCs w:val="21"/>
              </w:rPr>
              <w:t>评标基准价：取所有有效报价中最低报价为评分基准价。</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计算报价得分：报价得分=(评分基准价／报价)×20</w:t>
            </w:r>
          </w:p>
        </w:tc>
      </w:tr>
    </w:tbl>
    <w:p w14:paraId="54417936">
      <w:pPr>
        <w:pStyle w:val="11"/>
        <w:snapToGrid w:val="0"/>
        <w:spacing w:line="360" w:lineRule="auto"/>
        <w:ind w:firstLine="0"/>
        <w:rPr>
          <w:rFonts w:hAnsi="宋体"/>
          <w:sz w:val="21"/>
          <w:szCs w:val="21"/>
        </w:rPr>
      </w:pPr>
    </w:p>
    <w:p w14:paraId="0763901A">
      <w:pPr>
        <w:pStyle w:val="11"/>
        <w:snapToGrid w:val="0"/>
        <w:spacing w:line="360" w:lineRule="auto"/>
        <w:ind w:firstLine="0"/>
        <w:rPr>
          <w:rFonts w:hAnsi="宋体"/>
          <w:sz w:val="21"/>
          <w:szCs w:val="21"/>
        </w:rPr>
      </w:pPr>
    </w:p>
    <w:p w14:paraId="5772E514">
      <w:pPr>
        <w:pStyle w:val="11"/>
        <w:snapToGrid w:val="0"/>
        <w:spacing w:line="360" w:lineRule="auto"/>
        <w:ind w:firstLine="0"/>
        <w:rPr>
          <w:rFonts w:hAnsi="宋体"/>
          <w:sz w:val="21"/>
          <w:szCs w:val="21"/>
        </w:rPr>
      </w:pPr>
    </w:p>
    <w:p w14:paraId="02C5982C">
      <w:pPr>
        <w:pStyle w:val="11"/>
        <w:snapToGrid w:val="0"/>
        <w:spacing w:line="360" w:lineRule="auto"/>
        <w:ind w:firstLine="0"/>
        <w:rPr>
          <w:rFonts w:hAnsi="宋体"/>
          <w:sz w:val="21"/>
          <w:szCs w:val="21"/>
        </w:rPr>
      </w:pPr>
    </w:p>
    <w:p w14:paraId="283BA183">
      <w:pPr>
        <w:pStyle w:val="11"/>
        <w:snapToGrid w:val="0"/>
        <w:spacing w:line="360" w:lineRule="auto"/>
        <w:ind w:firstLine="0"/>
        <w:rPr>
          <w:rFonts w:hAnsi="宋体"/>
          <w:sz w:val="21"/>
          <w:szCs w:val="21"/>
        </w:rPr>
      </w:pPr>
    </w:p>
    <w:p w14:paraId="004F1703">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14:paraId="1125217C">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一</w:t>
      </w:r>
      <w:r>
        <w:rPr>
          <w:rFonts w:hint="eastAsia" w:ascii="宋体" w:hAnsi="宋体" w:cs="宋体"/>
          <w:b/>
          <w:bCs/>
          <w:color w:val="000000"/>
          <w:sz w:val="28"/>
          <w:szCs w:val="28"/>
          <w:lang w:eastAsia="zh-CN"/>
        </w:rPr>
        <w:t>、</w:t>
      </w:r>
      <w:r>
        <w:rPr>
          <w:rFonts w:hint="eastAsia" w:ascii="宋体" w:hAnsi="宋体" w:cs="宋体"/>
          <w:b/>
          <w:bCs/>
          <w:color w:val="000000"/>
          <w:sz w:val="28"/>
          <w:szCs w:val="28"/>
        </w:rPr>
        <w:t>采购内容</w:t>
      </w:r>
    </w:p>
    <w:p w14:paraId="34E921AF">
      <w:pPr>
        <w:adjustRightInd w:val="0"/>
        <w:snapToGrid w:val="0"/>
        <w:spacing w:line="300" w:lineRule="auto"/>
        <w:ind w:firstLine="420" w:firstLineChars="200"/>
        <w:rPr>
          <w:rFonts w:ascii="宋体" w:hAnsi="宋体" w:cs="宋体"/>
          <w:color w:val="000000"/>
          <w:sz w:val="24"/>
        </w:rPr>
      </w:pPr>
      <w:r>
        <w:rPr>
          <w:rFonts w:hint="eastAsia" w:ascii="宋体" w:hAnsi="宋体" w:cs="宋体"/>
          <w:color w:val="000000"/>
          <w:szCs w:val="21"/>
        </w:rPr>
        <w:t>本次采购内容为浙江康复医院</w:t>
      </w:r>
      <w:r>
        <w:rPr>
          <w:rFonts w:hint="eastAsia"/>
        </w:rPr>
        <w:t>医院规范化管理基线调研与辅导项目</w:t>
      </w:r>
      <w:r>
        <w:rPr>
          <w:rFonts w:hint="eastAsia" w:ascii="宋体" w:hAnsi="宋体" w:cs="宋体"/>
          <w:color w:val="000000"/>
          <w:szCs w:val="21"/>
        </w:rPr>
        <w:t>，投标方需完全响应招标方需求</w:t>
      </w:r>
      <w:r>
        <w:rPr>
          <w:rFonts w:hint="eastAsia" w:ascii="宋体" w:hAnsi="宋体" w:cs="宋体"/>
          <w:color w:val="000000"/>
          <w:sz w:val="24"/>
        </w:rPr>
        <w:t>。</w:t>
      </w:r>
    </w:p>
    <w:p w14:paraId="087E598C">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二、招标要求</w:t>
      </w:r>
    </w:p>
    <w:p w14:paraId="25770FCC">
      <w:pPr>
        <w:adjustRightInd w:val="0"/>
        <w:snapToGrid w:val="0"/>
        <w:spacing w:line="360" w:lineRule="auto"/>
        <w:ind w:firstLine="482" w:firstLineChars="200"/>
        <w:rPr>
          <w:rFonts w:ascii="宋体" w:hAnsi="宋体" w:cs="宋体"/>
          <w:color w:val="000000"/>
          <w:sz w:val="24"/>
        </w:rPr>
      </w:pPr>
      <w:bookmarkStart w:id="12" w:name="_Toc499805061"/>
      <w:r>
        <w:rPr>
          <w:rFonts w:hint="eastAsia" w:ascii="宋体" w:hAnsi="宋体" w:cs="宋体"/>
          <w:b/>
          <w:color w:val="000000"/>
          <w:sz w:val="24"/>
        </w:rPr>
        <w:t>1、服务内容：</w:t>
      </w:r>
      <w:r>
        <w:rPr>
          <w:rFonts w:hint="eastAsia" w:ascii="宋体" w:hAnsi="宋体" w:cs="宋体"/>
          <w:bCs/>
          <w:color w:val="000000"/>
          <w:szCs w:val="21"/>
        </w:rPr>
        <w:t>保质保量及时完成</w:t>
      </w:r>
      <w:r>
        <w:rPr>
          <w:rFonts w:hint="eastAsia" w:ascii="宋体" w:hAnsi="宋体" w:cs="宋体"/>
          <w:color w:val="000000"/>
          <w:szCs w:val="21"/>
        </w:rPr>
        <w:t>医院规范化管理基线调研与辅导项目</w:t>
      </w:r>
      <w:r>
        <w:rPr>
          <w:rFonts w:hint="eastAsia" w:ascii="宋体" w:hAnsi="宋体" w:cs="宋体"/>
          <w:color w:val="000000"/>
          <w:sz w:val="24"/>
        </w:rPr>
        <w:t>。</w:t>
      </w:r>
    </w:p>
    <w:p w14:paraId="7C5A1975">
      <w:pPr>
        <w:pStyle w:val="11"/>
        <w:spacing w:line="360" w:lineRule="auto"/>
        <w:ind w:firstLine="0"/>
        <w:rPr>
          <w:rFonts w:hAnsi="宋体" w:cs="宋体"/>
          <w:sz w:val="24"/>
          <w:szCs w:val="24"/>
        </w:rPr>
      </w:pPr>
      <w:r>
        <w:rPr>
          <w:rFonts w:hint="eastAsia" w:hAnsi="宋体" w:cs="宋体"/>
          <w:b/>
          <w:color w:val="000000"/>
          <w:sz w:val="24"/>
        </w:rPr>
        <w:t xml:space="preserve">    2、</w:t>
      </w:r>
      <w:r>
        <w:rPr>
          <w:rFonts w:hint="eastAsia" w:hAnsi="宋体" w:cs="宋体"/>
          <w:b/>
          <w:color w:val="000000"/>
          <w:spacing w:val="0"/>
          <w:sz w:val="24"/>
          <w:szCs w:val="22"/>
        </w:rPr>
        <w:t>招标项目概况</w:t>
      </w:r>
      <w:r>
        <w:rPr>
          <w:rFonts w:hint="eastAsia" w:hAnsi="宋体" w:cs="宋体"/>
          <w:sz w:val="24"/>
          <w:szCs w:val="24"/>
        </w:rPr>
        <w:t>（内容、用途、数量、简要技术要求等）：</w:t>
      </w:r>
    </w:p>
    <w:tbl>
      <w:tblPr>
        <w:tblStyle w:val="22"/>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984"/>
        <w:gridCol w:w="567"/>
        <w:gridCol w:w="567"/>
        <w:gridCol w:w="1368"/>
        <w:gridCol w:w="1837"/>
      </w:tblGrid>
      <w:tr w14:paraId="0028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07" w:type="dxa"/>
            <w:vAlign w:val="center"/>
          </w:tcPr>
          <w:p w14:paraId="6968DE3D">
            <w:pPr>
              <w:pStyle w:val="28"/>
              <w:spacing w:line="360" w:lineRule="auto"/>
              <w:jc w:val="center"/>
              <w:rPr>
                <w:rFonts w:hint="default" w:hAnsi="宋体" w:cs="宋体"/>
                <w:szCs w:val="21"/>
              </w:rPr>
            </w:pPr>
            <w:r>
              <w:rPr>
                <w:rFonts w:hAnsi="宋体" w:cs="宋体"/>
                <w:szCs w:val="21"/>
              </w:rPr>
              <w:t>标段</w:t>
            </w:r>
          </w:p>
        </w:tc>
        <w:tc>
          <w:tcPr>
            <w:tcW w:w="1984" w:type="dxa"/>
            <w:vAlign w:val="center"/>
          </w:tcPr>
          <w:p w14:paraId="4AF159CE">
            <w:pPr>
              <w:pStyle w:val="28"/>
              <w:spacing w:line="360" w:lineRule="auto"/>
              <w:jc w:val="center"/>
              <w:rPr>
                <w:rFonts w:hint="default" w:hAnsi="宋体" w:cs="宋体"/>
                <w:szCs w:val="21"/>
              </w:rPr>
            </w:pPr>
            <w:r>
              <w:rPr>
                <w:rFonts w:hAnsi="宋体" w:cs="宋体"/>
                <w:szCs w:val="21"/>
              </w:rPr>
              <w:t>标项内容</w:t>
            </w:r>
          </w:p>
        </w:tc>
        <w:tc>
          <w:tcPr>
            <w:tcW w:w="567" w:type="dxa"/>
            <w:vAlign w:val="center"/>
          </w:tcPr>
          <w:p w14:paraId="2DE8F864">
            <w:pPr>
              <w:pStyle w:val="28"/>
              <w:spacing w:line="360" w:lineRule="auto"/>
              <w:jc w:val="center"/>
              <w:rPr>
                <w:rFonts w:hint="default" w:hAnsi="宋体" w:cs="宋体"/>
                <w:szCs w:val="21"/>
              </w:rPr>
            </w:pPr>
            <w:r>
              <w:rPr>
                <w:rFonts w:hAnsi="宋体" w:cs="宋体"/>
                <w:szCs w:val="21"/>
              </w:rPr>
              <w:t>参考数量</w:t>
            </w:r>
          </w:p>
        </w:tc>
        <w:tc>
          <w:tcPr>
            <w:tcW w:w="567" w:type="dxa"/>
            <w:vAlign w:val="center"/>
          </w:tcPr>
          <w:p w14:paraId="1C53F24B">
            <w:pPr>
              <w:pStyle w:val="28"/>
              <w:spacing w:line="360" w:lineRule="auto"/>
              <w:jc w:val="center"/>
              <w:rPr>
                <w:rFonts w:hint="default" w:hAnsi="宋体" w:cs="宋体"/>
                <w:szCs w:val="21"/>
              </w:rPr>
            </w:pPr>
            <w:r>
              <w:rPr>
                <w:rFonts w:hAnsi="宋体" w:cs="宋体"/>
                <w:szCs w:val="21"/>
              </w:rPr>
              <w:t>单位</w:t>
            </w:r>
          </w:p>
        </w:tc>
        <w:tc>
          <w:tcPr>
            <w:tcW w:w="1368" w:type="dxa"/>
            <w:vAlign w:val="center"/>
          </w:tcPr>
          <w:p w14:paraId="4D75C04E">
            <w:pPr>
              <w:pStyle w:val="11"/>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3B16142D">
            <w:pPr>
              <w:pStyle w:val="11"/>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1837" w:type="dxa"/>
            <w:vAlign w:val="center"/>
          </w:tcPr>
          <w:p w14:paraId="7934A4DA">
            <w:pPr>
              <w:pStyle w:val="28"/>
              <w:spacing w:line="360" w:lineRule="auto"/>
              <w:jc w:val="center"/>
              <w:rPr>
                <w:rFonts w:hint="default" w:hAnsi="宋体" w:cs="宋体"/>
                <w:szCs w:val="21"/>
              </w:rPr>
            </w:pPr>
            <w:r>
              <w:rPr>
                <w:rFonts w:hAnsi="宋体" w:cs="宋体"/>
                <w:szCs w:val="21"/>
              </w:rPr>
              <w:t>备注</w:t>
            </w:r>
          </w:p>
        </w:tc>
      </w:tr>
      <w:tr w14:paraId="7379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14:paraId="513B9086">
            <w:pPr>
              <w:pStyle w:val="28"/>
              <w:spacing w:line="360" w:lineRule="auto"/>
              <w:jc w:val="center"/>
              <w:rPr>
                <w:rFonts w:hint="default" w:hAnsi="宋体" w:cs="宋体"/>
                <w:szCs w:val="21"/>
              </w:rPr>
            </w:pPr>
            <w:r>
              <w:rPr>
                <w:rFonts w:hAnsi="宋体" w:cs="宋体"/>
                <w:szCs w:val="21"/>
              </w:rPr>
              <w:t>1</w:t>
            </w:r>
          </w:p>
        </w:tc>
        <w:tc>
          <w:tcPr>
            <w:tcW w:w="1984" w:type="dxa"/>
            <w:vAlign w:val="center"/>
          </w:tcPr>
          <w:p w14:paraId="6BBB182A">
            <w:pPr>
              <w:pStyle w:val="11"/>
              <w:spacing w:line="360" w:lineRule="auto"/>
              <w:ind w:firstLine="0"/>
              <w:jc w:val="center"/>
              <w:rPr>
                <w:rFonts w:hAnsi="宋体" w:cs="宋体"/>
                <w:spacing w:val="0"/>
                <w:sz w:val="21"/>
                <w:szCs w:val="21"/>
              </w:rPr>
            </w:pPr>
            <w:r>
              <w:rPr>
                <w:rFonts w:hint="eastAsia" w:hAnsi="宋体" w:cs="宋体"/>
                <w:spacing w:val="0"/>
                <w:sz w:val="21"/>
                <w:szCs w:val="21"/>
              </w:rPr>
              <w:t>浙江康复医院医院规范化管理基线调研与辅导项目</w:t>
            </w:r>
          </w:p>
        </w:tc>
        <w:tc>
          <w:tcPr>
            <w:tcW w:w="567" w:type="dxa"/>
            <w:vAlign w:val="center"/>
          </w:tcPr>
          <w:p w14:paraId="6AA92183">
            <w:pPr>
              <w:pStyle w:val="11"/>
              <w:spacing w:line="360" w:lineRule="auto"/>
              <w:ind w:firstLine="0"/>
              <w:jc w:val="center"/>
              <w:rPr>
                <w:rFonts w:hAnsi="宋体" w:cs="宋体"/>
                <w:spacing w:val="0"/>
                <w:sz w:val="21"/>
                <w:szCs w:val="21"/>
              </w:rPr>
            </w:pPr>
            <w:r>
              <w:rPr>
                <w:rFonts w:hint="eastAsia" w:hAnsi="宋体" w:cs="宋体"/>
                <w:spacing w:val="0"/>
                <w:sz w:val="21"/>
                <w:szCs w:val="21"/>
              </w:rPr>
              <w:t xml:space="preserve">1 </w:t>
            </w:r>
          </w:p>
        </w:tc>
        <w:tc>
          <w:tcPr>
            <w:tcW w:w="567" w:type="dxa"/>
            <w:vAlign w:val="center"/>
          </w:tcPr>
          <w:p w14:paraId="1629A015">
            <w:pPr>
              <w:pStyle w:val="11"/>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368" w:type="dxa"/>
            <w:vAlign w:val="center"/>
          </w:tcPr>
          <w:p w14:paraId="6339998D">
            <w:pPr>
              <w:pStyle w:val="11"/>
              <w:spacing w:line="360" w:lineRule="auto"/>
              <w:ind w:firstLine="0"/>
              <w:rPr>
                <w:rFonts w:hAnsi="宋体" w:cs="宋体"/>
                <w:spacing w:val="0"/>
                <w:sz w:val="21"/>
                <w:szCs w:val="21"/>
              </w:rPr>
            </w:pPr>
            <w:r>
              <w:rPr>
                <w:rFonts w:hint="eastAsia" w:hAnsi="宋体"/>
                <w:szCs w:val="18"/>
                <w:u w:val="single"/>
              </w:rPr>
              <w:t>浙江康复医院医院规范化管理基线调研与辅导项目，见采购需求。</w:t>
            </w:r>
          </w:p>
        </w:tc>
        <w:tc>
          <w:tcPr>
            <w:tcW w:w="1837" w:type="dxa"/>
            <w:vAlign w:val="center"/>
          </w:tcPr>
          <w:p w14:paraId="126CD72B">
            <w:pPr>
              <w:pStyle w:val="11"/>
              <w:spacing w:line="360" w:lineRule="auto"/>
              <w:ind w:firstLine="210" w:firstLineChars="100"/>
              <w:rPr>
                <w:rFonts w:hAnsi="宋体" w:cs="宋体"/>
                <w:spacing w:val="0"/>
                <w:sz w:val="21"/>
                <w:szCs w:val="21"/>
              </w:rPr>
            </w:pPr>
            <w:r>
              <w:rPr>
                <w:rFonts w:hint="eastAsia" w:hAnsi="宋体" w:cs="宋体"/>
                <w:spacing w:val="0"/>
                <w:sz w:val="21"/>
                <w:szCs w:val="21"/>
              </w:rPr>
              <w:t>预算</w:t>
            </w:r>
            <w:r>
              <w:rPr>
                <w:rFonts w:hint="eastAsia" w:hAnsi="宋体" w:cs="宋体"/>
                <w:spacing w:val="0"/>
                <w:sz w:val="21"/>
                <w:szCs w:val="21"/>
                <w:lang w:val="en-US" w:eastAsia="zh-CN"/>
              </w:rPr>
              <w:t>18.5</w:t>
            </w:r>
            <w:r>
              <w:rPr>
                <w:rFonts w:hint="eastAsia" w:hAnsi="宋体" w:cs="宋体"/>
                <w:spacing w:val="0"/>
                <w:sz w:val="21"/>
                <w:szCs w:val="21"/>
              </w:rPr>
              <w:t xml:space="preserve">万。 </w:t>
            </w:r>
          </w:p>
        </w:tc>
      </w:tr>
    </w:tbl>
    <w:p w14:paraId="326BA81A">
      <w:pPr>
        <w:adjustRightInd w:val="0"/>
        <w:snapToGrid w:val="0"/>
        <w:spacing w:line="288" w:lineRule="auto"/>
        <w:ind w:left="238"/>
        <w:jc w:val="right"/>
        <w:rPr>
          <w:rFonts w:ascii="宋体" w:hAnsi="宋体" w:cs="Arial"/>
          <w:b/>
          <w:sz w:val="24"/>
        </w:rPr>
      </w:pPr>
    </w:p>
    <w:p w14:paraId="673A08DE">
      <w:pPr>
        <w:adjustRightInd w:val="0"/>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3、招标要求</w:t>
      </w:r>
    </w:p>
    <w:p w14:paraId="5F3DB19B">
      <w:pPr>
        <w:adjustRightInd w:val="0"/>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w:t>
      </w:r>
      <w:r>
        <w:rPr>
          <w:rFonts w:hint="eastAsia" w:ascii="宋体" w:hAnsi="宋体" w:cs="宋体"/>
          <w:b/>
          <w:color w:val="000000"/>
          <w:sz w:val="24"/>
        </w:rPr>
        <w:t>1、项目要求：按甲方要求按投标价格及时完成医院规范化管理基线调研与辅导,满足甲方需求。</w:t>
      </w:r>
    </w:p>
    <w:p w14:paraId="7669B42C">
      <w:pPr>
        <w:pStyle w:val="3"/>
        <w:spacing w:before="0" w:after="0" w:line="360" w:lineRule="auto"/>
        <w:ind w:firstLine="562" w:firstLineChars="200"/>
        <w:rPr>
          <w:rFonts w:ascii="宋体" w:hAnsi="宋体" w:eastAsia="宋体" w:cs="宋体"/>
          <w:sz w:val="21"/>
          <w:szCs w:val="21"/>
        </w:rPr>
      </w:pPr>
      <w:bookmarkStart w:id="13" w:name="_Toc503965691"/>
      <w:r>
        <w:rPr>
          <w:rFonts w:hint="eastAsia" w:ascii="宋体" w:hAnsi="宋体" w:eastAsia="宋体" w:cs="宋体"/>
          <w:sz w:val="28"/>
          <w:szCs w:val="28"/>
        </w:rPr>
        <w:t>2、</w:t>
      </w:r>
      <w:bookmarkEnd w:id="13"/>
      <w:r>
        <w:rPr>
          <w:rFonts w:hint="eastAsia" w:ascii="宋体" w:hAnsi="宋体" w:eastAsia="宋体" w:cs="宋体"/>
          <w:sz w:val="28"/>
          <w:szCs w:val="28"/>
        </w:rPr>
        <w:t>招标要求和具体需求</w:t>
      </w:r>
    </w:p>
    <w:tbl>
      <w:tblPr>
        <w:tblStyle w:val="22"/>
        <w:tblW w:w="5560"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6600"/>
      </w:tblGrid>
      <w:tr w14:paraId="5862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blHeader/>
        </w:trPr>
        <w:tc>
          <w:tcPr>
            <w:tcW w:w="1517" w:type="pct"/>
            <w:shd w:val="clear" w:color="auto" w:fill="FFFFFF"/>
            <w:noWrap w:val="0"/>
            <w:vAlign w:val="center"/>
          </w:tcPr>
          <w:p w14:paraId="151A4D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项目模块</w:t>
            </w:r>
          </w:p>
        </w:tc>
        <w:tc>
          <w:tcPr>
            <w:tcW w:w="3482" w:type="pct"/>
            <w:shd w:val="clear" w:color="auto" w:fill="FFFFFF"/>
            <w:noWrap w:val="0"/>
            <w:vAlign w:val="center"/>
          </w:tcPr>
          <w:p w14:paraId="421C5C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模块具体内容</w:t>
            </w:r>
          </w:p>
        </w:tc>
      </w:tr>
      <w:tr w14:paraId="4C65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blHeader/>
        </w:trPr>
        <w:tc>
          <w:tcPr>
            <w:tcW w:w="1517" w:type="pct"/>
            <w:shd w:val="clear" w:color="auto" w:fill="FFFFFF"/>
            <w:noWrap w:val="0"/>
            <w:vAlign w:val="center"/>
          </w:tcPr>
          <w:p w14:paraId="765D6E2F">
            <w:pPr>
              <w:keepNext w:val="0"/>
              <w:keepLines w:val="0"/>
              <w:pageBreakBefore w:val="0"/>
              <w:widowControl/>
              <w:kinsoku w:val="0"/>
              <w:wordWrap/>
              <w:overflowPunct/>
              <w:topLinePunct w:val="0"/>
              <w:autoSpaceDE w:val="0"/>
              <w:autoSpaceDN w:val="0"/>
              <w:bidi w:val="0"/>
              <w:adjustRightInd/>
              <w:snapToGrid w:val="0"/>
              <w:spacing w:line="360" w:lineRule="auto"/>
              <w:ind w:firstLine="422" w:firstLineChars="200"/>
              <w:textAlignment w:val="baseline"/>
              <w:rPr>
                <w:rFonts w:hint="eastAsia" w:asciiTheme="minorEastAsia" w:hAnsiTheme="minorEastAsia" w:eastAsiaTheme="minorEastAsia" w:cstheme="minorEastAsia"/>
                <w:b/>
                <w:bCs/>
                <w:i w:val="0"/>
                <w:iCs w:val="0"/>
                <w:snapToGrid w:val="0"/>
                <w:color w:val="000000"/>
                <w:kern w:val="0"/>
                <w:sz w:val="21"/>
                <w:szCs w:val="21"/>
                <w:u w:val="none"/>
                <w:lang w:val="en-US" w:eastAsia="zh-CN"/>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rPr>
              <w:t>医院管理规范</w:t>
            </w: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SA"/>
              </w:rPr>
              <w:t>基线调研</w:t>
            </w:r>
          </w:p>
        </w:tc>
        <w:tc>
          <w:tcPr>
            <w:tcW w:w="3482" w:type="pct"/>
            <w:shd w:val="clear" w:color="auto" w:fill="FFFFFF"/>
            <w:noWrap w:val="0"/>
            <w:vAlign w:val="center"/>
          </w:tcPr>
          <w:p w14:paraId="61BF794E">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20" w:firstLineChars="20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根据公立医院绩效考核要求、浙江省公立医院质控考核要求、国家卫生部《三级医院评审细则2022年版》围绕医院：管理（行政与后勤）、医疗、护理、院感、药事、信息等大模块进行工作内容台账资料查阅。</w:t>
            </w:r>
          </w:p>
        </w:tc>
      </w:tr>
      <w:tr w14:paraId="76F3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blHeader/>
        </w:trPr>
        <w:tc>
          <w:tcPr>
            <w:tcW w:w="1517" w:type="pct"/>
            <w:shd w:val="clear" w:color="auto" w:fill="FFFFFF"/>
            <w:noWrap w:val="0"/>
            <w:vAlign w:val="center"/>
          </w:tcPr>
          <w:p w14:paraId="54EF26E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22" w:firstLineChars="20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rPr>
              <w:t>管理能提升集中培训</w:t>
            </w:r>
          </w:p>
        </w:tc>
        <w:tc>
          <w:tcPr>
            <w:tcW w:w="3482" w:type="pct"/>
            <w:shd w:val="clear" w:color="auto" w:fill="FFFFFF"/>
            <w:noWrap w:val="0"/>
            <w:vAlign w:val="center"/>
          </w:tcPr>
          <w:p w14:paraId="18ABA87E">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20" w:firstLineChars="20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围绕基线调研，根据医院规范化管理要求和医院发展重点工作进行重点与难点解读进行《新医改下医院规范化管理的重点和难点》、《科室规范化管理中目标管理的运用》主题授课。</w:t>
            </w:r>
          </w:p>
        </w:tc>
      </w:tr>
      <w:tr w14:paraId="217A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tblHeader/>
        </w:trPr>
        <w:tc>
          <w:tcPr>
            <w:tcW w:w="1517" w:type="pct"/>
            <w:shd w:val="clear" w:color="auto" w:fill="FFFFFF"/>
            <w:noWrap w:val="0"/>
            <w:vAlign w:val="center"/>
          </w:tcPr>
          <w:p w14:paraId="44D4D279">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1"/>
                <w:szCs w:val="21"/>
                <w:u w:val="none"/>
                <w:lang w:val="en-US" w:eastAsia="zh-CN"/>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rPr>
              <w:t>一对一咨询辅导</w:t>
            </w:r>
          </w:p>
        </w:tc>
        <w:tc>
          <w:tcPr>
            <w:tcW w:w="3482" w:type="pct"/>
            <w:shd w:val="clear" w:color="auto" w:fill="FFFFFF"/>
            <w:noWrap w:val="0"/>
            <w:vAlign w:val="center"/>
          </w:tcPr>
          <w:p w14:paraId="2195253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i w:val="0"/>
                <w:iCs w:val="0"/>
                <w:snapToGrid w:val="0"/>
                <w:color w:val="000000"/>
                <w:kern w:val="0"/>
                <w:sz w:val="21"/>
                <w:szCs w:val="21"/>
                <w:u w:val="none"/>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根据《科室规范化管理中目标管理的运用》的授课输出科室年度目标责任书，理清工作模块，分解发展目标，明确执行要求与行动计划，对科室进行一对一咨询辅导。</w:t>
            </w:r>
          </w:p>
        </w:tc>
      </w:tr>
      <w:tr w14:paraId="7535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blHeader/>
        </w:trPr>
        <w:tc>
          <w:tcPr>
            <w:tcW w:w="1517" w:type="pct"/>
            <w:shd w:val="clear" w:color="auto" w:fill="FFFFFF"/>
            <w:noWrap w:val="0"/>
            <w:vAlign w:val="center"/>
          </w:tcPr>
          <w:p w14:paraId="5BD45B55">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1"/>
                <w:szCs w:val="21"/>
                <w:u w:val="none"/>
                <w:lang w:val="en-US" w:eastAsia="zh-CN"/>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rPr>
              <w:t>重点工作计划汇报与项目反馈会</w:t>
            </w:r>
          </w:p>
        </w:tc>
        <w:tc>
          <w:tcPr>
            <w:tcW w:w="3482" w:type="pct"/>
            <w:shd w:val="clear" w:color="auto" w:fill="FFFFFF"/>
            <w:noWrap w:val="0"/>
            <w:vAlign w:val="center"/>
          </w:tcPr>
          <w:p w14:paraId="78BDFC88">
            <w:pPr>
              <w:keepNext w:val="0"/>
              <w:keepLines w:val="0"/>
              <w:pageBreakBefore w:val="0"/>
              <w:widowControl/>
              <w:suppressLineNumbers w:val="0"/>
              <w:kinsoku/>
              <w:wordWrap/>
              <w:overflowPunct/>
              <w:topLinePunct w:val="0"/>
              <w:autoSpaceDE/>
              <w:autoSpaceDN/>
              <w:bidi w:val="0"/>
              <w:adjustRightInd/>
              <w:snapToGrid/>
              <w:spacing w:line="480" w:lineRule="exact"/>
              <w:ind w:firstLine="420" w:firstLineChars="20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依据医院现状与发展要求，梳理重点工作推进计划表，明确工作分工要求、项目风险评估、预测项目进度、必备资源需求等内容，在医院人员精简的情况下助力医院高效精准完成工作部署。</w:t>
            </w:r>
          </w:p>
        </w:tc>
      </w:tr>
    </w:tbl>
    <w:p w14:paraId="53DF9962">
      <w:pPr>
        <w:adjustRightInd w:val="0"/>
        <w:snapToGrid w:val="0"/>
        <w:spacing w:line="300" w:lineRule="auto"/>
        <w:rPr>
          <w:rFonts w:hint="eastAsia" w:ascii="宋体" w:hAnsi="宋体" w:eastAsia="宋体" w:cs="宋体"/>
          <w:b/>
          <w:bCs/>
          <w:color w:val="000000"/>
          <w:sz w:val="28"/>
          <w:szCs w:val="28"/>
          <w:lang w:val="en-US" w:eastAsia="zh-CN"/>
        </w:rPr>
      </w:pPr>
    </w:p>
    <w:p w14:paraId="2C4A32F6">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三、项目服务周期</w:t>
      </w:r>
    </w:p>
    <w:p w14:paraId="20E96A0A">
      <w:pPr>
        <w:adjustRightInd w:val="0"/>
        <w:snapToGrid w:val="0"/>
        <w:spacing w:line="300" w:lineRule="auto"/>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合同签订至2025年5月前完成项目，其中提供现场咨询辅导不少于18人次，项目完成前提供线上咨询询问。</w:t>
      </w:r>
    </w:p>
    <w:p w14:paraId="1DA6DC3A">
      <w:pPr>
        <w:snapToGrid w:val="0"/>
        <w:spacing w:before="156" w:beforeLines="50" w:after="156" w:afterLines="50" w:line="360" w:lineRule="auto"/>
        <w:ind w:firstLine="420" w:firstLineChars="200"/>
        <w:jc w:val="center"/>
        <w:outlineLvl w:val="0"/>
      </w:pPr>
    </w:p>
    <w:p w14:paraId="6CF52460">
      <w:pPr>
        <w:snapToGrid w:val="0"/>
        <w:spacing w:before="156" w:beforeLines="50" w:after="156" w:afterLines="50" w:line="360" w:lineRule="auto"/>
        <w:ind w:firstLine="420" w:firstLineChars="200"/>
        <w:jc w:val="center"/>
        <w:outlineLvl w:val="0"/>
      </w:pPr>
    </w:p>
    <w:p w14:paraId="0A03206B">
      <w:pPr>
        <w:snapToGrid w:val="0"/>
        <w:spacing w:before="156" w:beforeLines="50" w:after="156" w:afterLines="50" w:line="360" w:lineRule="auto"/>
        <w:ind w:firstLine="602" w:firstLineChars="200"/>
        <w:jc w:val="center"/>
        <w:outlineLvl w:val="0"/>
        <w:rPr>
          <w:rFonts w:hint="eastAsia" w:ascii="宋体" w:hAnsi="宋体"/>
          <w:b/>
          <w:sz w:val="30"/>
          <w:szCs w:val="30"/>
        </w:rPr>
      </w:pPr>
    </w:p>
    <w:p w14:paraId="1D15FF47">
      <w:pPr>
        <w:snapToGrid w:val="0"/>
        <w:spacing w:before="156" w:beforeLines="50" w:after="156" w:afterLines="50" w:line="360" w:lineRule="auto"/>
        <w:ind w:firstLine="602" w:firstLineChars="200"/>
        <w:jc w:val="center"/>
        <w:outlineLvl w:val="0"/>
        <w:rPr>
          <w:rFonts w:hint="eastAsia" w:ascii="宋体" w:hAnsi="宋体"/>
          <w:b/>
          <w:sz w:val="30"/>
          <w:szCs w:val="30"/>
        </w:rPr>
      </w:pPr>
    </w:p>
    <w:p w14:paraId="0C56662A">
      <w:pPr>
        <w:snapToGrid w:val="0"/>
        <w:spacing w:before="156" w:beforeLines="50" w:after="156" w:afterLines="50" w:line="360" w:lineRule="auto"/>
        <w:ind w:firstLine="602" w:firstLineChars="200"/>
        <w:jc w:val="center"/>
        <w:outlineLvl w:val="0"/>
        <w:rPr>
          <w:rFonts w:hint="eastAsia" w:ascii="宋体" w:hAnsi="宋体"/>
          <w:b/>
          <w:sz w:val="30"/>
          <w:szCs w:val="30"/>
        </w:rPr>
      </w:pPr>
    </w:p>
    <w:p w14:paraId="7444553C">
      <w:pPr>
        <w:snapToGrid w:val="0"/>
        <w:spacing w:before="156" w:beforeLines="50" w:after="156" w:afterLines="50" w:line="360" w:lineRule="auto"/>
        <w:ind w:firstLine="602" w:firstLineChars="200"/>
        <w:jc w:val="center"/>
        <w:outlineLvl w:val="0"/>
        <w:rPr>
          <w:rFonts w:hint="eastAsia" w:ascii="宋体" w:hAnsi="宋体"/>
          <w:b/>
          <w:sz w:val="30"/>
          <w:szCs w:val="30"/>
        </w:rPr>
      </w:pPr>
    </w:p>
    <w:p w14:paraId="67829C66">
      <w:pPr>
        <w:snapToGrid w:val="0"/>
        <w:spacing w:before="156" w:beforeLines="50" w:after="156" w:afterLines="50" w:line="360" w:lineRule="auto"/>
        <w:ind w:firstLine="602" w:firstLineChars="200"/>
        <w:jc w:val="center"/>
        <w:outlineLvl w:val="0"/>
        <w:rPr>
          <w:rFonts w:ascii="宋体" w:hAnsi="宋体"/>
          <w:b/>
          <w:sz w:val="30"/>
          <w:szCs w:val="30"/>
        </w:rPr>
      </w:pPr>
      <w:r>
        <w:rPr>
          <w:rFonts w:hint="eastAsia" w:ascii="宋体" w:hAnsi="宋体"/>
          <w:b/>
          <w:sz w:val="30"/>
          <w:szCs w:val="30"/>
        </w:rPr>
        <w:t>第五章　投标文件格式</w:t>
      </w:r>
      <w:bookmarkEnd w:id="12"/>
    </w:p>
    <w:p w14:paraId="0BE4BEEF">
      <w:pPr>
        <w:snapToGrid w:val="0"/>
        <w:spacing w:before="156" w:beforeLines="50" w:after="50" w:line="360" w:lineRule="auto"/>
        <w:rPr>
          <w:rFonts w:ascii="宋体" w:hAnsi="宋体"/>
          <w:b/>
          <w:sz w:val="24"/>
        </w:rPr>
      </w:pPr>
    </w:p>
    <w:p w14:paraId="4A5B1285">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410F884F">
      <w:pPr>
        <w:snapToGrid w:val="0"/>
        <w:spacing w:before="156" w:beforeLines="50" w:after="50" w:line="360" w:lineRule="auto"/>
        <w:rPr>
          <w:rFonts w:ascii="宋体" w:hAnsi="宋体"/>
          <w:bCs/>
          <w:sz w:val="24"/>
          <w:szCs w:val="20"/>
        </w:rPr>
      </w:pPr>
    </w:p>
    <w:p w14:paraId="43C6604E">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68F41C61">
      <w:pPr>
        <w:snapToGrid w:val="0"/>
        <w:spacing w:before="156" w:beforeLines="50" w:after="50" w:line="360" w:lineRule="auto"/>
        <w:rPr>
          <w:rFonts w:ascii="宋体" w:hAnsi="宋体"/>
          <w:bCs/>
          <w:sz w:val="24"/>
          <w:szCs w:val="20"/>
        </w:rPr>
      </w:pPr>
    </w:p>
    <w:p w14:paraId="0928FBA5">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7DD39548">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4A0DAF03">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048D63FD">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0E11E09E">
      <w:pPr>
        <w:pStyle w:val="8"/>
        <w:snapToGrid w:val="0"/>
        <w:spacing w:before="50" w:after="50" w:line="360" w:lineRule="auto"/>
        <w:ind w:firstLine="1260" w:firstLineChars="450"/>
        <w:rPr>
          <w:rFonts w:ascii="宋体" w:hAnsi="宋体"/>
          <w:bCs/>
          <w:sz w:val="28"/>
          <w:szCs w:val="28"/>
        </w:rPr>
      </w:pPr>
    </w:p>
    <w:p w14:paraId="55A178BA">
      <w:pPr>
        <w:pStyle w:val="8"/>
        <w:snapToGrid w:val="0"/>
        <w:spacing w:before="50" w:after="50" w:line="360" w:lineRule="auto"/>
        <w:ind w:firstLine="1260" w:firstLineChars="450"/>
        <w:rPr>
          <w:rFonts w:ascii="宋体" w:hAnsi="宋体"/>
          <w:bCs/>
          <w:sz w:val="28"/>
          <w:szCs w:val="28"/>
        </w:rPr>
      </w:pPr>
    </w:p>
    <w:p w14:paraId="3B48DE11">
      <w:pPr>
        <w:pStyle w:val="8"/>
        <w:snapToGrid w:val="0"/>
        <w:spacing w:before="50" w:after="50" w:line="360" w:lineRule="auto"/>
        <w:ind w:firstLine="1260" w:firstLineChars="450"/>
        <w:rPr>
          <w:rFonts w:ascii="宋体" w:hAnsi="宋体"/>
          <w:bCs/>
          <w:sz w:val="28"/>
          <w:szCs w:val="28"/>
        </w:rPr>
      </w:pPr>
    </w:p>
    <w:p w14:paraId="712CB8D2">
      <w:pPr>
        <w:pStyle w:val="8"/>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478C834A">
      <w:pPr>
        <w:pStyle w:val="8"/>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59DBFBDD">
      <w:pPr>
        <w:pStyle w:val="8"/>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2401AA4E">
      <w:pPr>
        <w:pStyle w:val="8"/>
        <w:snapToGrid w:val="0"/>
        <w:spacing w:before="50" w:after="50" w:line="360" w:lineRule="auto"/>
        <w:ind w:firstLine="1164" w:firstLineChars="416"/>
        <w:rPr>
          <w:rFonts w:ascii="宋体" w:hAnsi="宋体"/>
          <w:sz w:val="28"/>
          <w:szCs w:val="28"/>
        </w:rPr>
      </w:pPr>
    </w:p>
    <w:p w14:paraId="680E8E80">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6BC8D711">
      <w:pPr>
        <w:snapToGrid w:val="0"/>
        <w:spacing w:before="156" w:beforeLines="50" w:after="50" w:line="360" w:lineRule="auto"/>
        <w:ind w:firstLine="645"/>
        <w:rPr>
          <w:rFonts w:ascii="宋体" w:hAnsi="宋体"/>
          <w:sz w:val="28"/>
          <w:szCs w:val="28"/>
        </w:rPr>
      </w:pPr>
    </w:p>
    <w:p w14:paraId="01F9F42C">
      <w:pPr>
        <w:snapToGrid w:val="0"/>
        <w:spacing w:before="156" w:beforeLines="50" w:after="50" w:line="360" w:lineRule="auto"/>
        <w:ind w:firstLine="645"/>
        <w:rPr>
          <w:rFonts w:ascii="宋体" w:hAnsi="宋体"/>
          <w:sz w:val="24"/>
          <w:szCs w:val="20"/>
        </w:rPr>
      </w:pPr>
    </w:p>
    <w:p w14:paraId="56394224">
      <w:pPr>
        <w:snapToGrid w:val="0"/>
        <w:spacing w:before="156" w:beforeLines="50" w:after="50" w:line="360" w:lineRule="auto"/>
        <w:ind w:firstLine="645"/>
        <w:rPr>
          <w:rFonts w:ascii="宋体" w:hAnsi="宋体"/>
          <w:sz w:val="24"/>
          <w:szCs w:val="20"/>
        </w:rPr>
      </w:pPr>
    </w:p>
    <w:p w14:paraId="3D147CFD">
      <w:pPr>
        <w:snapToGrid w:val="0"/>
        <w:spacing w:before="156" w:beforeLines="50" w:after="50" w:line="360" w:lineRule="auto"/>
        <w:ind w:firstLine="645"/>
        <w:rPr>
          <w:rFonts w:ascii="宋体" w:hAnsi="宋体"/>
          <w:sz w:val="24"/>
          <w:szCs w:val="20"/>
        </w:rPr>
      </w:pPr>
    </w:p>
    <w:p w14:paraId="79C8E88E">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3D2C041B">
      <w:pPr>
        <w:snapToGrid w:val="0"/>
        <w:spacing w:before="156" w:beforeLines="50" w:line="360" w:lineRule="auto"/>
        <w:jc w:val="left"/>
        <w:rPr>
          <w:rFonts w:ascii="宋体" w:hAnsi="宋体"/>
          <w:b/>
          <w:sz w:val="24"/>
        </w:rPr>
      </w:pPr>
    </w:p>
    <w:p w14:paraId="2AECB50B">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61B6B35A">
      <w:pPr>
        <w:snapToGrid w:val="0"/>
        <w:spacing w:line="360" w:lineRule="auto"/>
        <w:ind w:firstLine="551" w:firstLineChars="196"/>
        <w:jc w:val="left"/>
        <w:rPr>
          <w:b/>
          <w:bCs/>
          <w:sz w:val="28"/>
          <w:szCs w:val="28"/>
        </w:rPr>
      </w:pPr>
    </w:p>
    <w:p w14:paraId="02D40350">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CED594B">
      <w:pPr>
        <w:snapToGrid w:val="0"/>
        <w:spacing w:line="360" w:lineRule="auto"/>
        <w:ind w:firstLine="551" w:firstLineChars="196"/>
        <w:jc w:val="left"/>
        <w:rPr>
          <w:b/>
          <w:bCs/>
          <w:sz w:val="28"/>
          <w:szCs w:val="28"/>
        </w:rPr>
      </w:pPr>
    </w:p>
    <w:p w14:paraId="7B675168">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4A92FE47">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2E92CEBD">
      <w:pPr>
        <w:snapToGrid w:val="0"/>
        <w:spacing w:before="156" w:beforeLines="50" w:after="50" w:line="360" w:lineRule="auto"/>
        <w:rPr>
          <w:rFonts w:ascii="宋体" w:hAnsi="宋体"/>
          <w:sz w:val="24"/>
          <w:szCs w:val="20"/>
        </w:rPr>
      </w:pPr>
      <w:r>
        <w:rPr>
          <w:rFonts w:hint="eastAsia" w:ascii="宋体" w:hAnsi="宋体"/>
          <w:sz w:val="24"/>
        </w:rPr>
        <w:t>致  ：</w:t>
      </w:r>
    </w:p>
    <w:p w14:paraId="7C5F7FFB">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53B93E">
      <w:pPr>
        <w:snapToGrid w:val="0"/>
        <w:spacing w:before="156" w:beforeLines="50" w:after="50" w:line="360" w:lineRule="auto"/>
        <w:ind w:firstLine="645"/>
        <w:rPr>
          <w:sz w:val="24"/>
          <w:szCs w:val="20"/>
        </w:rPr>
      </w:pPr>
      <w:r>
        <w:rPr>
          <w:sz w:val="24"/>
        </w:rPr>
        <w:t>我（姓名）系（投标人名称）的法定代表人/授权委托人，我方愿意参加贵方组织的（项目编号：）项目的投标，提交</w:t>
      </w:r>
      <w:r>
        <w:rPr>
          <w:rFonts w:hint="eastAsia"/>
          <w:sz w:val="24"/>
        </w:rPr>
        <w:t>投标</w:t>
      </w:r>
      <w:r>
        <w:rPr>
          <w:sz w:val="24"/>
        </w:rPr>
        <w:t>文件正本各一份、副本</w:t>
      </w:r>
      <w:r>
        <w:rPr>
          <w:rFonts w:hint="eastAsia"/>
          <w:sz w:val="24"/>
          <w:u w:val="single"/>
        </w:rPr>
        <w:t>1</w:t>
      </w:r>
      <w:r>
        <w:rPr>
          <w:sz w:val="24"/>
        </w:rPr>
        <w:t>份。为便于贵方公正、择优地确定中标人及其投标产品和服务，我方就本次投标有关事项郑重声明如下：</w:t>
      </w:r>
    </w:p>
    <w:p w14:paraId="683353D4">
      <w:pPr>
        <w:snapToGrid w:val="0"/>
        <w:spacing w:line="360" w:lineRule="auto"/>
        <w:ind w:firstLine="480" w:firstLineChars="200"/>
        <w:rPr>
          <w:sz w:val="24"/>
        </w:rPr>
      </w:pPr>
      <w:r>
        <w:rPr>
          <w:sz w:val="24"/>
        </w:rPr>
        <w:t>1.投标人已详细审查全部“招标文件”，包括修改、澄清文件（如有的话）以及全部参考资料和有关附件，已经了解我方对于招标文件、采购过程、采购结果有依法进行询问、质疑、投诉的权利及相关渠道和要求。</w:t>
      </w:r>
    </w:p>
    <w:p w14:paraId="0BA156FF">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1550EBE">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36841B38">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53CD91CE">
      <w:pPr>
        <w:snapToGrid w:val="0"/>
        <w:spacing w:line="360" w:lineRule="auto"/>
        <w:ind w:firstLine="480" w:firstLineChars="200"/>
        <w:rPr>
          <w:sz w:val="24"/>
          <w:szCs w:val="20"/>
        </w:rPr>
      </w:pPr>
      <w:r>
        <w:rPr>
          <w:sz w:val="24"/>
        </w:rPr>
        <w:t>5.投标人同意按照贵方要求提供与投标有关的一切数据或资料。</w:t>
      </w:r>
    </w:p>
    <w:p w14:paraId="3E7982DA">
      <w:pPr>
        <w:snapToGrid w:val="0"/>
        <w:spacing w:line="360" w:lineRule="auto"/>
        <w:ind w:firstLine="480" w:firstLineChars="200"/>
        <w:rPr>
          <w:sz w:val="24"/>
          <w:szCs w:val="20"/>
        </w:rPr>
      </w:pPr>
      <w:r>
        <w:rPr>
          <w:sz w:val="24"/>
        </w:rPr>
        <w:t>6.我方向贵方提交的所有投标文件、资料都是准确的和真实的。</w:t>
      </w:r>
    </w:p>
    <w:p w14:paraId="0EA261DE">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23134D47">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3D49B225">
      <w:pPr>
        <w:snapToGrid w:val="0"/>
        <w:spacing w:before="156" w:beforeLines="50"/>
        <w:ind w:firstLine="480" w:firstLineChars="200"/>
        <w:rPr>
          <w:sz w:val="24"/>
          <w:u w:val="single"/>
        </w:rPr>
      </w:pPr>
      <w:r>
        <w:rPr>
          <w:sz w:val="24"/>
          <w:u w:val="single"/>
        </w:rPr>
        <w:t>　如有，说明具体情况，否则删除本行　　</w:t>
      </w:r>
    </w:p>
    <w:p w14:paraId="39BD291B">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150A63B0">
      <w:pPr>
        <w:snapToGrid w:val="0"/>
        <w:spacing w:before="156" w:beforeLines="50"/>
        <w:ind w:firstLine="480" w:firstLineChars="200"/>
        <w:rPr>
          <w:sz w:val="24"/>
          <w:u w:val="single"/>
        </w:rPr>
      </w:pPr>
      <w:r>
        <w:rPr>
          <w:sz w:val="24"/>
          <w:u w:val="single"/>
        </w:rPr>
        <w:t>　如被列入，说明具体情况，否则删除本行　　</w:t>
      </w:r>
    </w:p>
    <w:p w14:paraId="3E48BD4A">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7DB577CC">
      <w:pPr>
        <w:snapToGrid w:val="0"/>
        <w:spacing w:line="360" w:lineRule="auto"/>
        <w:ind w:firstLine="480" w:firstLineChars="200"/>
        <w:rPr>
          <w:sz w:val="24"/>
          <w:szCs w:val="20"/>
        </w:rPr>
      </w:pPr>
      <w:r>
        <w:rPr>
          <w:sz w:val="24"/>
        </w:rPr>
        <w:t>11.本投标有关的一切正式往来信函请寄：</w:t>
      </w:r>
    </w:p>
    <w:p w14:paraId="2468CB1F">
      <w:pPr>
        <w:snapToGrid w:val="0"/>
        <w:spacing w:line="360" w:lineRule="auto"/>
        <w:rPr>
          <w:sz w:val="24"/>
        </w:rPr>
      </w:pPr>
    </w:p>
    <w:p w14:paraId="3B886ECC">
      <w:pPr>
        <w:snapToGrid w:val="0"/>
        <w:spacing w:line="360" w:lineRule="auto"/>
        <w:rPr>
          <w:sz w:val="24"/>
          <w:szCs w:val="20"/>
        </w:rPr>
      </w:pPr>
      <w:r>
        <w:rPr>
          <w:sz w:val="24"/>
        </w:rPr>
        <w:t>地址：邮编：   电话：</w:t>
      </w:r>
    </w:p>
    <w:p w14:paraId="2519A684">
      <w:pPr>
        <w:snapToGrid w:val="0"/>
        <w:spacing w:line="360" w:lineRule="auto"/>
        <w:rPr>
          <w:sz w:val="24"/>
          <w:szCs w:val="20"/>
        </w:rPr>
      </w:pPr>
      <w:r>
        <w:rPr>
          <w:sz w:val="24"/>
        </w:rPr>
        <w:t>传真：______________投标人代表姓名 ___________  职务：</w:t>
      </w:r>
    </w:p>
    <w:p w14:paraId="4B0EC8E6">
      <w:pPr>
        <w:snapToGrid w:val="0"/>
        <w:spacing w:line="360" w:lineRule="auto"/>
        <w:rPr>
          <w:sz w:val="24"/>
          <w:szCs w:val="20"/>
        </w:rPr>
      </w:pPr>
      <w:r>
        <w:rPr>
          <w:sz w:val="24"/>
        </w:rPr>
        <w:t>投标人名称（公章）：___________________</w:t>
      </w:r>
    </w:p>
    <w:p w14:paraId="7444827A">
      <w:pPr>
        <w:snapToGrid w:val="0"/>
        <w:spacing w:line="360" w:lineRule="auto"/>
        <w:rPr>
          <w:sz w:val="24"/>
          <w:szCs w:val="20"/>
        </w:rPr>
      </w:pPr>
      <w:r>
        <w:rPr>
          <w:sz w:val="24"/>
        </w:rPr>
        <w:t>开户银行：   银行帐号：</w:t>
      </w:r>
    </w:p>
    <w:p w14:paraId="5EB8C983">
      <w:pPr>
        <w:snapToGrid w:val="0"/>
        <w:spacing w:line="360" w:lineRule="auto"/>
        <w:rPr>
          <w:sz w:val="24"/>
        </w:rPr>
      </w:pPr>
      <w:r>
        <w:rPr>
          <w:sz w:val="24"/>
        </w:rPr>
        <w:t>法定代表人或授权委托人签字：</w:t>
      </w:r>
    </w:p>
    <w:p w14:paraId="4EC42E84">
      <w:pPr>
        <w:snapToGrid w:val="0"/>
        <w:spacing w:line="360" w:lineRule="auto"/>
        <w:rPr>
          <w:sz w:val="30"/>
          <w:szCs w:val="20"/>
        </w:rPr>
      </w:pPr>
      <w:r>
        <w:rPr>
          <w:sz w:val="24"/>
        </w:rPr>
        <w:t>日期：年月日</w:t>
      </w:r>
    </w:p>
    <w:p w14:paraId="3B10E3D0">
      <w:pPr>
        <w:snapToGrid w:val="0"/>
        <w:spacing w:before="50" w:after="50" w:line="360" w:lineRule="auto"/>
        <w:rPr>
          <w:rFonts w:ascii="宋体" w:hAnsi="宋体"/>
          <w:sz w:val="24"/>
          <w:szCs w:val="20"/>
        </w:rPr>
      </w:pPr>
      <w:r>
        <w:rPr>
          <w:rFonts w:ascii="宋体" w:hAnsi="宋体"/>
          <w:sz w:val="24"/>
        </w:rPr>
        <w:br w:type="page"/>
      </w:r>
    </w:p>
    <w:p w14:paraId="2068195A">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4E6008E9">
      <w:pPr>
        <w:snapToGrid w:val="0"/>
        <w:spacing w:before="156" w:beforeLines="50" w:after="50" w:line="360" w:lineRule="auto"/>
        <w:jc w:val="center"/>
        <w:rPr>
          <w:rFonts w:ascii="宋体" w:hAnsi="宋体"/>
          <w:sz w:val="30"/>
          <w:szCs w:val="20"/>
        </w:rPr>
      </w:pPr>
    </w:p>
    <w:p w14:paraId="683D3CB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01E64DA0">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37F3ED6">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5E940D5A">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AA4251B">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044B913E">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2F8341A3">
      <w:pPr>
        <w:snapToGrid w:val="0"/>
        <w:spacing w:before="156" w:beforeLines="50" w:after="50" w:line="360" w:lineRule="auto"/>
        <w:rPr>
          <w:rFonts w:ascii="宋体" w:hAnsi="宋体"/>
          <w:sz w:val="24"/>
          <w:szCs w:val="20"/>
        </w:rPr>
      </w:pPr>
    </w:p>
    <w:p w14:paraId="1294C54F">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5B6335D6">
      <w:pPr>
        <w:snapToGrid w:val="0"/>
        <w:spacing w:before="156" w:beforeLines="50" w:after="50" w:line="360" w:lineRule="auto"/>
        <w:rPr>
          <w:rFonts w:ascii="宋体" w:hAnsi="宋体"/>
          <w:sz w:val="24"/>
          <w:szCs w:val="20"/>
        </w:rPr>
      </w:pPr>
      <w:r>
        <w:rPr>
          <w:rFonts w:hint="eastAsia" w:ascii="宋体" w:hAnsi="宋体"/>
          <w:sz w:val="24"/>
        </w:rPr>
        <w:t>职务：职务：</w:t>
      </w:r>
    </w:p>
    <w:p w14:paraId="574D64F8">
      <w:pPr>
        <w:snapToGrid w:val="0"/>
        <w:spacing w:before="156" w:beforeLines="50" w:after="50" w:line="360" w:lineRule="auto"/>
        <w:rPr>
          <w:rFonts w:ascii="宋体" w:hAnsi="宋体"/>
          <w:sz w:val="24"/>
        </w:rPr>
      </w:pPr>
      <w:r>
        <w:rPr>
          <w:rFonts w:hint="eastAsia" w:ascii="宋体" w:hAnsi="宋体"/>
          <w:sz w:val="24"/>
        </w:rPr>
        <w:t>被授权人身份证号码：</w:t>
      </w:r>
    </w:p>
    <w:p w14:paraId="679E70D4">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10092BCF">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1D489888">
      <w:pPr>
        <w:snapToGrid w:val="0"/>
        <w:spacing w:before="156" w:beforeLines="50" w:after="50" w:line="360" w:lineRule="auto"/>
        <w:jc w:val="center"/>
        <w:rPr>
          <w:rFonts w:ascii="宋体" w:hAnsi="宋体"/>
          <w:sz w:val="24"/>
        </w:rPr>
      </w:pPr>
      <w:r>
        <w:rPr>
          <w:rFonts w:hint="eastAsia" w:ascii="宋体" w:hAnsi="宋体"/>
          <w:sz w:val="24"/>
        </w:rPr>
        <w:t>年     月    日</w:t>
      </w:r>
    </w:p>
    <w:p w14:paraId="062FA3D4">
      <w:pPr>
        <w:snapToGrid w:val="0"/>
        <w:spacing w:before="50" w:after="50" w:line="360" w:lineRule="auto"/>
        <w:rPr>
          <w:rFonts w:ascii="宋体" w:hAnsi="宋体"/>
          <w:sz w:val="24"/>
        </w:rPr>
      </w:pPr>
    </w:p>
    <w:p w14:paraId="6912675E">
      <w:pPr>
        <w:snapToGrid w:val="0"/>
        <w:spacing w:before="50" w:after="50" w:line="360" w:lineRule="auto"/>
        <w:rPr>
          <w:rFonts w:ascii="宋体" w:hAnsi="宋体"/>
          <w:sz w:val="24"/>
        </w:rPr>
      </w:pPr>
    </w:p>
    <w:p w14:paraId="4217D81A">
      <w:pPr>
        <w:snapToGrid w:val="0"/>
        <w:spacing w:before="50" w:after="156" w:afterLines="50" w:line="360" w:lineRule="auto"/>
        <w:jc w:val="center"/>
        <w:rPr>
          <w:rFonts w:ascii="宋体" w:hAnsi="宋体" w:cs="Arial"/>
          <w:kern w:val="0"/>
          <w:sz w:val="24"/>
          <w:u w:val="single"/>
        </w:rPr>
      </w:pPr>
    </w:p>
    <w:p w14:paraId="62C9CA76">
      <w:pPr>
        <w:snapToGrid w:val="0"/>
        <w:spacing w:before="50" w:after="156" w:afterLines="50" w:line="360" w:lineRule="auto"/>
        <w:jc w:val="center"/>
        <w:rPr>
          <w:rFonts w:ascii="宋体" w:hAnsi="宋体" w:cs="Arial"/>
          <w:kern w:val="0"/>
          <w:sz w:val="24"/>
          <w:u w:val="single"/>
        </w:rPr>
      </w:pPr>
    </w:p>
    <w:p w14:paraId="2F6E595F">
      <w:pPr>
        <w:snapToGrid w:val="0"/>
        <w:spacing w:before="50" w:after="156" w:afterLines="50" w:line="360" w:lineRule="auto"/>
        <w:jc w:val="center"/>
        <w:rPr>
          <w:rFonts w:ascii="宋体" w:hAnsi="宋体" w:cs="Arial"/>
          <w:kern w:val="0"/>
          <w:sz w:val="24"/>
          <w:u w:val="single"/>
        </w:rPr>
      </w:pPr>
    </w:p>
    <w:p w14:paraId="522C9CFF">
      <w:pPr>
        <w:snapToGrid w:val="0"/>
        <w:spacing w:before="50" w:after="156" w:afterLines="50" w:line="360" w:lineRule="auto"/>
        <w:jc w:val="center"/>
        <w:rPr>
          <w:rFonts w:ascii="宋体" w:hAnsi="宋体" w:cs="Arial"/>
          <w:kern w:val="0"/>
          <w:sz w:val="24"/>
          <w:u w:val="single"/>
        </w:rPr>
      </w:pPr>
    </w:p>
    <w:p w14:paraId="530A7BC1">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15D4C167">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354F6034">
      <w:pPr>
        <w:snapToGrid w:val="0"/>
        <w:spacing w:line="360" w:lineRule="auto"/>
        <w:rPr>
          <w:rFonts w:ascii="宋体" w:hAnsi="宋体"/>
          <w:sz w:val="24"/>
          <w:szCs w:val="20"/>
        </w:rPr>
      </w:pPr>
      <w:r>
        <w:rPr>
          <w:rFonts w:hint="eastAsia" w:ascii="宋体" w:hAnsi="宋体"/>
          <w:sz w:val="24"/>
        </w:rPr>
        <w:t>致：</w:t>
      </w:r>
    </w:p>
    <w:p w14:paraId="39EA1F9E">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2D1230EB">
      <w:pPr>
        <w:snapToGrid w:val="0"/>
        <w:spacing w:line="360" w:lineRule="auto"/>
        <w:rPr>
          <w:rFonts w:ascii="宋体" w:hAnsi="宋体"/>
          <w:sz w:val="24"/>
          <w:szCs w:val="20"/>
        </w:rPr>
      </w:pPr>
      <w:r>
        <w:rPr>
          <w:rFonts w:hint="eastAsia" w:ascii="宋体" w:hAnsi="宋体"/>
          <w:sz w:val="24"/>
        </w:rPr>
        <w:t>（项目编号：），签字代表（全名）经正式授权并代表供应商（供应商名称）提交投标文件正本各一份、副本份。投标总价为。</w:t>
      </w:r>
    </w:p>
    <w:p w14:paraId="716561BE">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6401464C">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和有关附件，已经了解我方对于招标文件、采购过程、采购结果有依法进行询问、质疑、投诉的权利及相关渠道和要求。</w:t>
      </w:r>
    </w:p>
    <w:p w14:paraId="2E3CBE75">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275AE817">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28E68879">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1DB908B8">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4D00AA71">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6764E866">
      <w:pPr>
        <w:snapToGrid w:val="0"/>
        <w:spacing w:line="360" w:lineRule="auto"/>
        <w:rPr>
          <w:rFonts w:ascii="宋体" w:hAnsi="宋体"/>
          <w:sz w:val="24"/>
          <w:szCs w:val="20"/>
        </w:rPr>
      </w:pPr>
      <w:r>
        <w:rPr>
          <w:rFonts w:hint="eastAsia" w:ascii="宋体" w:hAnsi="宋体"/>
          <w:sz w:val="24"/>
        </w:rPr>
        <w:t>地址：邮编：电话：</w:t>
      </w:r>
    </w:p>
    <w:p w14:paraId="7551EF59">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63E16FD3">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6F73BF00">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23D76478">
      <w:pPr>
        <w:pStyle w:val="13"/>
        <w:snapToGrid w:val="0"/>
        <w:spacing w:beforeLines="0" w:afterLines="0" w:line="360" w:lineRule="auto"/>
        <w:rPr>
          <w:rFonts w:hAnsi="宋体"/>
        </w:rPr>
      </w:pPr>
    </w:p>
    <w:p w14:paraId="4471F89C">
      <w:pPr>
        <w:widowControl/>
        <w:jc w:val="left"/>
        <w:rPr>
          <w:rFonts w:hAnsi="宋体"/>
        </w:rPr>
        <w:sectPr>
          <w:pgSz w:w="11906" w:h="16838"/>
          <w:pgMar w:top="1440" w:right="1800" w:bottom="1134" w:left="1800" w:header="851" w:footer="992" w:gutter="0"/>
          <w:cols w:space="720" w:num="1"/>
          <w:docGrid w:type="lines" w:linePitch="312" w:charSpace="0"/>
        </w:sectPr>
      </w:pPr>
    </w:p>
    <w:p w14:paraId="3443CB16">
      <w:pPr>
        <w:widowControl/>
        <w:jc w:val="left"/>
        <w:rPr>
          <w:rFonts w:ascii="宋体" w:hAnsi="宋体"/>
          <w:kern w:val="0"/>
          <w:sz w:val="24"/>
          <w:szCs w:val="24"/>
        </w:rPr>
      </w:pPr>
      <w:r>
        <w:rPr>
          <w:rFonts w:hint="eastAsia" w:ascii="宋体" w:hAnsi="宋体"/>
          <w:b/>
          <w:sz w:val="24"/>
        </w:rPr>
        <w:t>6.开标一览表</w:t>
      </w:r>
    </w:p>
    <w:p w14:paraId="5C2C8374">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14:paraId="45A97837">
      <w:pPr>
        <w:jc w:val="center"/>
        <w:rPr>
          <w:rFonts w:ascii="新宋体" w:hAnsi="新宋体" w:eastAsia="新宋体" w:cs="宋体"/>
          <w:b/>
          <w:bCs/>
          <w:sz w:val="32"/>
          <w:szCs w:val="32"/>
        </w:rPr>
      </w:pPr>
      <w:r>
        <w:rPr>
          <w:rFonts w:hint="eastAsia" w:ascii="新宋体" w:hAnsi="新宋体" w:eastAsia="新宋体" w:cs="宋体"/>
          <w:b/>
          <w:bCs/>
          <w:sz w:val="32"/>
          <w:szCs w:val="32"/>
        </w:rPr>
        <w:t>医院规范化管理基线调研与辅导项目</w:t>
      </w:r>
      <w:r>
        <w:rPr>
          <w:rFonts w:hint="eastAsia" w:ascii="新宋体" w:hAnsi="新宋体" w:eastAsia="新宋体"/>
          <w:b/>
          <w:bCs/>
          <w:sz w:val="32"/>
          <w:szCs w:val="32"/>
        </w:rPr>
        <w:t>开</w:t>
      </w:r>
      <w:r>
        <w:rPr>
          <w:rFonts w:hint="eastAsia" w:ascii="新宋体" w:hAnsi="新宋体" w:eastAsia="新宋体" w:cs="宋体"/>
          <w:b/>
          <w:bCs/>
          <w:sz w:val="32"/>
          <w:szCs w:val="32"/>
        </w:rPr>
        <w:t xml:space="preserve">标一览表 </w:t>
      </w:r>
    </w:p>
    <w:tbl>
      <w:tblPr>
        <w:tblStyle w:val="23"/>
        <w:tblW w:w="8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3118"/>
        <w:gridCol w:w="1705"/>
        <w:gridCol w:w="1705"/>
      </w:tblGrid>
      <w:tr w14:paraId="28CEC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14:paraId="463CB62F">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3118" w:type="dxa"/>
          </w:tcPr>
          <w:p w14:paraId="4EC00F75">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投标总报价</w:t>
            </w:r>
          </w:p>
          <w:p w14:paraId="210B003F">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（小写）</w:t>
            </w:r>
          </w:p>
        </w:tc>
        <w:tc>
          <w:tcPr>
            <w:tcW w:w="1705" w:type="dxa"/>
          </w:tcPr>
          <w:p w14:paraId="77265C7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质保服务</w:t>
            </w:r>
          </w:p>
          <w:p w14:paraId="2E8A7BA6">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期限</w:t>
            </w:r>
          </w:p>
        </w:tc>
        <w:tc>
          <w:tcPr>
            <w:tcW w:w="1705" w:type="dxa"/>
          </w:tcPr>
          <w:p w14:paraId="42B1E85D">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78DA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jc w:val="center"/>
        </w:trPr>
        <w:tc>
          <w:tcPr>
            <w:tcW w:w="1560" w:type="dxa"/>
          </w:tcPr>
          <w:p w14:paraId="4B6E09F0">
            <w:pPr>
              <w:widowControl/>
              <w:jc w:val="left"/>
            </w:pPr>
          </w:p>
          <w:p w14:paraId="361EA842">
            <w:pPr>
              <w:pStyle w:val="27"/>
            </w:pPr>
            <w:r>
              <w:rPr>
                <w:rFonts w:hint="eastAsia" w:ascii="新宋体" w:hAnsi="新宋体" w:eastAsia="新宋体" w:cs="宋体"/>
                <w:b/>
                <w:bCs/>
                <w:sz w:val="32"/>
                <w:szCs w:val="32"/>
              </w:rPr>
              <w:t>医院规范化管理基线调研与辅导</w:t>
            </w:r>
          </w:p>
        </w:tc>
        <w:tc>
          <w:tcPr>
            <w:tcW w:w="3118" w:type="dxa"/>
          </w:tcPr>
          <w:p w14:paraId="7B20B3AA">
            <w:pPr>
              <w:widowControl/>
              <w:jc w:val="left"/>
              <w:rPr>
                <w:rFonts w:ascii="新宋体" w:hAnsi="新宋体" w:eastAsia="新宋体" w:cs="宋体"/>
                <w:b/>
                <w:bCs/>
                <w:sz w:val="32"/>
                <w:szCs w:val="32"/>
              </w:rPr>
            </w:pPr>
          </w:p>
          <w:p w14:paraId="0C49014A">
            <w:pPr>
              <w:widowControl/>
              <w:jc w:val="left"/>
              <w:rPr>
                <w:rFonts w:ascii="新宋体" w:hAnsi="新宋体" w:eastAsia="新宋体" w:cs="宋体"/>
                <w:b/>
                <w:bCs/>
                <w:sz w:val="32"/>
                <w:szCs w:val="32"/>
              </w:rPr>
            </w:pPr>
          </w:p>
          <w:p w14:paraId="6A160C18">
            <w:pPr>
              <w:widowControl/>
              <w:jc w:val="left"/>
              <w:rPr>
                <w:rFonts w:ascii="新宋体" w:hAnsi="新宋体" w:eastAsia="新宋体" w:cs="宋体"/>
                <w:b/>
                <w:bCs/>
                <w:sz w:val="32"/>
                <w:szCs w:val="32"/>
              </w:rPr>
            </w:pPr>
          </w:p>
        </w:tc>
        <w:tc>
          <w:tcPr>
            <w:tcW w:w="1705" w:type="dxa"/>
          </w:tcPr>
          <w:p w14:paraId="515FA34E">
            <w:pPr>
              <w:widowControl/>
              <w:jc w:val="left"/>
              <w:rPr>
                <w:rFonts w:ascii="新宋体" w:hAnsi="新宋体" w:eastAsia="新宋体" w:cs="宋体"/>
                <w:b/>
                <w:bCs/>
                <w:sz w:val="32"/>
                <w:szCs w:val="32"/>
              </w:rPr>
            </w:pPr>
          </w:p>
          <w:p w14:paraId="64ED714D">
            <w:pPr>
              <w:widowControl/>
              <w:jc w:val="left"/>
              <w:rPr>
                <w:rFonts w:ascii="新宋体" w:hAnsi="新宋体" w:eastAsia="新宋体" w:cs="宋体"/>
                <w:b/>
                <w:bCs/>
                <w:sz w:val="32"/>
                <w:szCs w:val="32"/>
              </w:rPr>
            </w:pPr>
          </w:p>
          <w:p w14:paraId="3E2E73F2">
            <w:pPr>
              <w:widowControl/>
              <w:jc w:val="left"/>
              <w:rPr>
                <w:rFonts w:ascii="新宋体" w:hAnsi="新宋体" w:eastAsia="新宋体" w:cs="宋体"/>
                <w:b/>
                <w:bCs/>
                <w:sz w:val="32"/>
                <w:szCs w:val="32"/>
              </w:rPr>
            </w:pPr>
          </w:p>
        </w:tc>
        <w:tc>
          <w:tcPr>
            <w:tcW w:w="1705" w:type="dxa"/>
          </w:tcPr>
          <w:p w14:paraId="0AEF4A73">
            <w:pPr>
              <w:widowControl/>
              <w:jc w:val="left"/>
              <w:rPr>
                <w:rFonts w:ascii="新宋体" w:hAnsi="新宋体" w:eastAsia="新宋体" w:cs="宋体"/>
                <w:b/>
                <w:bCs/>
                <w:sz w:val="32"/>
                <w:szCs w:val="32"/>
              </w:rPr>
            </w:pPr>
          </w:p>
        </w:tc>
      </w:tr>
      <w:tr w14:paraId="46899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560" w:type="dxa"/>
          </w:tcPr>
          <w:p w14:paraId="6FA00F5B">
            <w:pPr>
              <w:widowControl/>
              <w:jc w:val="left"/>
              <w:rPr>
                <w:rFonts w:ascii="新宋体" w:hAnsi="新宋体" w:eastAsia="新宋体" w:cs="宋体"/>
                <w:b/>
                <w:bCs/>
                <w:sz w:val="32"/>
                <w:szCs w:val="32"/>
              </w:rPr>
            </w:pPr>
          </w:p>
          <w:p w14:paraId="480EFC68">
            <w:pPr>
              <w:widowControl/>
              <w:jc w:val="left"/>
              <w:rPr>
                <w:rFonts w:ascii="新宋体" w:hAnsi="新宋体" w:eastAsia="新宋体" w:cs="宋体"/>
                <w:b/>
                <w:bCs/>
                <w:sz w:val="32"/>
                <w:szCs w:val="32"/>
              </w:rPr>
            </w:pPr>
            <w:r>
              <w:rPr>
                <w:rFonts w:hint="eastAsia" w:ascii="新宋体" w:hAnsi="新宋体" w:eastAsia="新宋体" w:cs="宋体"/>
                <w:b/>
                <w:bCs/>
                <w:sz w:val="32"/>
                <w:szCs w:val="32"/>
              </w:rPr>
              <w:t>投标总报价（大写）</w:t>
            </w:r>
          </w:p>
        </w:tc>
        <w:tc>
          <w:tcPr>
            <w:tcW w:w="6528" w:type="dxa"/>
            <w:gridSpan w:val="3"/>
          </w:tcPr>
          <w:p w14:paraId="28B63E04">
            <w:pPr>
              <w:widowControl/>
              <w:jc w:val="left"/>
              <w:rPr>
                <w:rFonts w:ascii="新宋体" w:hAnsi="新宋体" w:eastAsia="新宋体" w:cs="宋体"/>
                <w:b/>
                <w:bCs/>
                <w:sz w:val="32"/>
                <w:szCs w:val="32"/>
              </w:rPr>
            </w:pPr>
          </w:p>
          <w:p w14:paraId="1357BB2E">
            <w:pPr>
              <w:widowControl/>
              <w:jc w:val="left"/>
              <w:rPr>
                <w:rFonts w:ascii="新宋体" w:hAnsi="新宋体" w:eastAsia="新宋体" w:cs="宋体"/>
                <w:b/>
                <w:bCs/>
                <w:sz w:val="32"/>
                <w:szCs w:val="32"/>
              </w:rPr>
            </w:pPr>
          </w:p>
        </w:tc>
      </w:tr>
    </w:tbl>
    <w:p w14:paraId="3C6D696B">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本次报价包含材料、安装、人工、运输、税费等所有费用。总价作为此次投标的评标依据。</w:t>
      </w:r>
    </w:p>
    <w:p w14:paraId="5DB3FA80">
      <w:pPr>
        <w:snapToGrid w:val="0"/>
        <w:spacing w:before="50" w:after="50" w:line="360" w:lineRule="auto"/>
        <w:ind w:firstLine="3654" w:firstLineChars="1300"/>
        <w:rPr>
          <w:rFonts w:ascii="宋体" w:hAnsi="宋体"/>
          <w:b/>
          <w:sz w:val="28"/>
          <w:szCs w:val="28"/>
        </w:rPr>
      </w:pPr>
    </w:p>
    <w:p w14:paraId="504408BF">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3A3D15ED">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04584C19">
      <w:pPr>
        <w:jc w:val="center"/>
        <w:rPr>
          <w:rFonts w:ascii="宋体" w:hAnsi="宋体"/>
          <w:b/>
          <w:spacing w:val="20"/>
          <w:sz w:val="28"/>
          <w:szCs w:val="28"/>
        </w:rPr>
      </w:pPr>
      <w:r>
        <w:rPr>
          <w:rFonts w:hint="eastAsia" w:ascii="宋体" w:hAnsi="宋体"/>
          <w:b/>
          <w:spacing w:val="20"/>
          <w:sz w:val="28"/>
          <w:szCs w:val="28"/>
        </w:rPr>
        <w:t xml:space="preserve">                              日期：年 月 日</w:t>
      </w:r>
    </w:p>
    <w:p w14:paraId="2F6651FA">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5ACAB827">
      <w:pPr>
        <w:jc w:val="left"/>
        <w:rPr>
          <w:rFonts w:ascii="宋体" w:hAnsi="宋体"/>
          <w:kern w:val="0"/>
          <w:sz w:val="24"/>
          <w:szCs w:val="24"/>
        </w:rPr>
      </w:pPr>
      <w:r>
        <w:rPr>
          <w:rFonts w:hint="eastAsia" w:ascii="宋体" w:hAnsi="宋体"/>
          <w:b/>
          <w:sz w:val="24"/>
        </w:rPr>
        <w:t>7.投标报价明细表</w:t>
      </w:r>
    </w:p>
    <w:p w14:paraId="6F8D7923">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75A18E24">
      <w:pPr>
        <w:snapToGrid w:val="0"/>
        <w:spacing w:before="50" w:after="50" w:line="360" w:lineRule="auto"/>
        <w:ind w:firstLine="480" w:firstLineChars="200"/>
        <w:jc w:val="left"/>
        <w:rPr>
          <w:rFonts w:ascii="宋体" w:hAnsi="宋体"/>
          <w:sz w:val="24"/>
        </w:rPr>
      </w:pPr>
    </w:p>
    <w:p w14:paraId="04C119C1">
      <w:pPr>
        <w:snapToGrid w:val="0"/>
        <w:spacing w:before="50" w:after="50" w:line="360" w:lineRule="auto"/>
        <w:ind w:firstLine="480" w:firstLineChars="200"/>
        <w:jc w:val="left"/>
        <w:rPr>
          <w:rFonts w:ascii="宋体" w:hAnsi="宋体"/>
          <w:sz w:val="24"/>
        </w:rPr>
      </w:pPr>
    </w:p>
    <w:p w14:paraId="59C16CC3">
      <w:pPr>
        <w:snapToGrid w:val="0"/>
        <w:spacing w:before="50" w:after="50" w:line="360" w:lineRule="auto"/>
        <w:ind w:firstLine="480" w:firstLineChars="200"/>
        <w:jc w:val="left"/>
        <w:rPr>
          <w:rFonts w:ascii="宋体" w:hAnsi="宋体"/>
          <w:sz w:val="24"/>
        </w:rPr>
      </w:pPr>
    </w:p>
    <w:p w14:paraId="1B16EC79">
      <w:pPr>
        <w:snapToGrid w:val="0"/>
        <w:spacing w:before="50" w:after="50" w:line="360" w:lineRule="auto"/>
        <w:ind w:firstLine="480" w:firstLineChars="200"/>
        <w:jc w:val="left"/>
        <w:rPr>
          <w:rFonts w:ascii="宋体" w:hAnsi="宋体"/>
          <w:sz w:val="24"/>
        </w:rPr>
      </w:pPr>
    </w:p>
    <w:p w14:paraId="279E0DB6">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本次报价包含材料、安装、人工、运输、税费等所有费用。总价作为此次投标的评标依据。</w:t>
      </w:r>
    </w:p>
    <w:p w14:paraId="6EF17D07">
      <w:pPr>
        <w:snapToGrid w:val="0"/>
        <w:spacing w:before="50" w:after="50" w:line="360" w:lineRule="auto"/>
        <w:ind w:firstLine="3120" w:firstLineChars="1300"/>
        <w:rPr>
          <w:rFonts w:ascii="宋体" w:hAnsi="宋体"/>
          <w:sz w:val="24"/>
        </w:rPr>
      </w:pPr>
    </w:p>
    <w:p w14:paraId="0842E820">
      <w:pPr>
        <w:snapToGrid w:val="0"/>
        <w:spacing w:before="50" w:after="50" w:line="360" w:lineRule="auto"/>
        <w:ind w:firstLine="3654" w:firstLineChars="1300"/>
        <w:rPr>
          <w:rFonts w:ascii="宋体" w:hAnsi="宋体"/>
          <w:b/>
          <w:sz w:val="28"/>
          <w:szCs w:val="28"/>
        </w:rPr>
      </w:pPr>
    </w:p>
    <w:p w14:paraId="247AA8F4">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2074BEFB">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18D7A89E">
      <w:pPr>
        <w:jc w:val="right"/>
        <w:rPr>
          <w:rFonts w:ascii="宋体" w:hAnsi="宋体"/>
          <w:b/>
          <w:spacing w:val="20"/>
          <w:sz w:val="28"/>
          <w:szCs w:val="28"/>
        </w:rPr>
      </w:pPr>
      <w:r>
        <w:rPr>
          <w:rFonts w:hint="eastAsia" w:ascii="宋体" w:hAnsi="宋体"/>
          <w:b/>
          <w:spacing w:val="20"/>
          <w:sz w:val="28"/>
          <w:szCs w:val="28"/>
        </w:rPr>
        <w:t>日期：年 月 日</w:t>
      </w:r>
    </w:p>
    <w:p w14:paraId="65D08EA5"/>
    <w:p w14:paraId="1D1143B3">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9C7E">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51CF">
    <w:pPr>
      <w:pStyle w:val="16"/>
      <w:framePr w:wrap="around" w:vAnchor="text" w:hAnchor="margin" w:xAlign="outside" w:y="1"/>
      <w:rPr>
        <w:rStyle w:val="25"/>
      </w:rPr>
    </w:pPr>
    <w:r>
      <w:fldChar w:fldCharType="begin"/>
    </w:r>
    <w:r>
      <w:rPr>
        <w:rStyle w:val="25"/>
      </w:rPr>
      <w:instrText xml:space="preserve">PAGE  </w:instrText>
    </w:r>
    <w:r>
      <w:fldChar w:fldCharType="end"/>
    </w:r>
  </w:p>
  <w:p w14:paraId="60E84D2A">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58799"/>
    <w:multiLevelType w:val="singleLevel"/>
    <w:tmpl w:val="FA958799"/>
    <w:lvl w:ilvl="0" w:tentative="0">
      <w:start w:val="1"/>
      <w:numFmt w:val="decimal"/>
      <w:suff w:val="nothing"/>
      <w:lvlText w:val="%1、"/>
      <w:lvlJc w:val="left"/>
    </w:lvl>
  </w:abstractNum>
  <w:abstractNum w:abstractNumId="1">
    <w:nsid w:val="0061A9D0"/>
    <w:multiLevelType w:val="singleLevel"/>
    <w:tmpl w:val="0061A9D0"/>
    <w:lvl w:ilvl="0" w:tentative="0">
      <w:start w:val="1"/>
      <w:numFmt w:val="chineseCounting"/>
      <w:pStyle w:val="2"/>
      <w:suff w:val="nothing"/>
      <w:lvlText w:val="%1、"/>
      <w:lvlJc w:val="left"/>
      <w:pPr>
        <w:ind w:left="0" w:firstLine="420"/>
      </w:pPr>
      <w:rPr>
        <w:rFonts w:hint="eastAsia"/>
      </w:rPr>
    </w:lvl>
  </w:abstractNum>
  <w:abstractNum w:abstractNumId="2">
    <w:nsid w:val="0F4CADD7"/>
    <w:multiLevelType w:val="singleLevel"/>
    <w:tmpl w:val="0F4CADD7"/>
    <w:lvl w:ilvl="0" w:tentative="0">
      <w:start w:val="2"/>
      <w:numFmt w:val="chineseCounting"/>
      <w:suff w:val="nothing"/>
      <w:lvlText w:val="%1、"/>
      <w:lvlJc w:val="left"/>
      <w:rPr>
        <w:rFonts w:hint="eastAsia"/>
      </w:rPr>
    </w:lvl>
  </w:abstractNum>
  <w:abstractNum w:abstractNumId="3">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5"/>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B18E058"/>
    <w:multiLevelType w:val="singleLevel"/>
    <w:tmpl w:val="5B18E058"/>
    <w:lvl w:ilvl="0" w:tentative="0">
      <w:start w:val="1"/>
      <w:numFmt w:val="chineseCounting"/>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52A0D30"/>
    <w:rsid w:val="06566484"/>
    <w:rsid w:val="0AA2487E"/>
    <w:rsid w:val="0AA4735D"/>
    <w:rsid w:val="0DC161D1"/>
    <w:rsid w:val="103B4E32"/>
    <w:rsid w:val="14614B6E"/>
    <w:rsid w:val="157C665C"/>
    <w:rsid w:val="1FBD58E5"/>
    <w:rsid w:val="21177DE8"/>
    <w:rsid w:val="21A734D8"/>
    <w:rsid w:val="26982524"/>
    <w:rsid w:val="27066912"/>
    <w:rsid w:val="28BB065C"/>
    <w:rsid w:val="2D9C5EB4"/>
    <w:rsid w:val="2E6A247E"/>
    <w:rsid w:val="315D6436"/>
    <w:rsid w:val="33D931FA"/>
    <w:rsid w:val="35557D38"/>
    <w:rsid w:val="38946CBD"/>
    <w:rsid w:val="3B40203D"/>
    <w:rsid w:val="3E5E25C4"/>
    <w:rsid w:val="3E903498"/>
    <w:rsid w:val="3F144FA2"/>
    <w:rsid w:val="44951E37"/>
    <w:rsid w:val="4BF46B5C"/>
    <w:rsid w:val="501F1DA4"/>
    <w:rsid w:val="53AF7057"/>
    <w:rsid w:val="558D4BD1"/>
    <w:rsid w:val="5BEFF0EC"/>
    <w:rsid w:val="63A96660"/>
    <w:rsid w:val="65D543DE"/>
    <w:rsid w:val="672A074E"/>
    <w:rsid w:val="69DC3FB0"/>
    <w:rsid w:val="6C1234D8"/>
    <w:rsid w:val="6DE20C78"/>
    <w:rsid w:val="712A66B5"/>
    <w:rsid w:val="76D11492"/>
    <w:rsid w:val="7782350B"/>
    <w:rsid w:val="7AF572DA"/>
    <w:rsid w:val="7D443301"/>
    <w:rsid w:val="7EDD0EA7"/>
    <w:rsid w:val="AF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3">
    <w:name w:val="heading 2"/>
    <w:basedOn w:val="1"/>
    <w:next w:val="4"/>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6">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4">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7">
    <w:name w:val="List Number 2"/>
    <w:basedOn w:val="1"/>
    <w:qFormat/>
    <w:uiPriority w:val="0"/>
    <w:pPr>
      <w:tabs>
        <w:tab w:val="left" w:pos="780"/>
      </w:tabs>
      <w:ind w:left="780" w:hanging="360"/>
    </w:pPr>
    <w:rPr>
      <w:rFonts w:cs="Times New Roman"/>
      <w:szCs w:val="24"/>
    </w:rPr>
  </w:style>
  <w:style w:type="paragraph" w:styleId="8">
    <w:name w:val="Normal Indent"/>
    <w:basedOn w:val="1"/>
    <w:next w:val="1"/>
    <w:link w:val="42"/>
    <w:qFormat/>
    <w:uiPriority w:val="99"/>
    <w:pPr>
      <w:ind w:firstLine="420"/>
    </w:pPr>
    <w:rPr>
      <w:rFonts w:ascii="Times New Roman" w:hAnsi="Times New Roman" w:cs="Times New Roman"/>
      <w:kern w:val="0"/>
      <w:sz w:val="20"/>
      <w:szCs w:val="20"/>
    </w:rPr>
  </w:style>
  <w:style w:type="paragraph" w:styleId="9">
    <w:name w:val="annotation text"/>
    <w:basedOn w:val="1"/>
    <w:semiHidden/>
    <w:unhideWhenUsed/>
    <w:qFormat/>
    <w:uiPriority w:val="0"/>
    <w:pPr>
      <w:jc w:val="left"/>
    </w:pPr>
  </w:style>
  <w:style w:type="paragraph" w:styleId="10">
    <w:name w:val="Body Text"/>
    <w:basedOn w:val="1"/>
    <w:next w:val="1"/>
    <w:unhideWhenUsed/>
    <w:qFormat/>
    <w:uiPriority w:val="0"/>
  </w:style>
  <w:style w:type="paragraph" w:styleId="11">
    <w:name w:val="Body Text Indent"/>
    <w:basedOn w:val="1"/>
    <w:link w:val="39"/>
    <w:qFormat/>
    <w:uiPriority w:val="0"/>
    <w:pPr>
      <w:spacing w:line="200" w:lineRule="exact"/>
      <w:ind w:firstLine="301"/>
    </w:pPr>
    <w:rPr>
      <w:rFonts w:ascii="宋体" w:hAnsi="Courier New" w:cs="Times New Roman"/>
      <w:spacing w:val="-4"/>
      <w:sz w:val="18"/>
      <w:szCs w:val="20"/>
    </w:rPr>
  </w:style>
  <w:style w:type="paragraph" w:styleId="12">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3">
    <w:name w:val="Plain Text"/>
    <w:basedOn w:val="1"/>
    <w:link w:val="43"/>
    <w:qFormat/>
    <w:uiPriority w:val="0"/>
    <w:pPr>
      <w:spacing w:beforeLines="50" w:afterLines="50" w:line="400" w:lineRule="exact"/>
    </w:pPr>
    <w:rPr>
      <w:rFonts w:ascii="宋体" w:hAnsi="Courier New" w:cs="Times New Roman"/>
      <w:kern w:val="0"/>
      <w:sz w:val="24"/>
      <w:szCs w:val="24"/>
    </w:rPr>
  </w:style>
  <w:style w:type="paragraph" w:styleId="14">
    <w:name w:val="Date"/>
    <w:basedOn w:val="1"/>
    <w:next w:val="1"/>
    <w:link w:val="47"/>
    <w:unhideWhenUsed/>
    <w:qFormat/>
    <w:uiPriority w:val="0"/>
    <w:pPr>
      <w:ind w:left="100" w:leftChars="2500"/>
    </w:pPr>
  </w:style>
  <w:style w:type="paragraph" w:styleId="15">
    <w:name w:val="Balloon Text"/>
    <w:basedOn w:val="1"/>
    <w:link w:val="45"/>
    <w:unhideWhenUsed/>
    <w:qFormat/>
    <w:uiPriority w:val="99"/>
    <w:rPr>
      <w:sz w:val="18"/>
      <w:szCs w:val="18"/>
    </w:rPr>
  </w:style>
  <w:style w:type="paragraph" w:styleId="16">
    <w:name w:val="footer"/>
    <w:basedOn w:val="1"/>
    <w:link w:val="37"/>
    <w:unhideWhenUsed/>
    <w:qFormat/>
    <w:uiPriority w:val="0"/>
    <w:pPr>
      <w:tabs>
        <w:tab w:val="center" w:pos="4153"/>
        <w:tab w:val="right" w:pos="8306"/>
      </w:tabs>
      <w:snapToGrid w:val="0"/>
      <w:jc w:val="left"/>
    </w:pPr>
    <w:rPr>
      <w:sz w:val="18"/>
      <w:szCs w:val="18"/>
    </w:rPr>
  </w:style>
  <w:style w:type="paragraph" w:styleId="17">
    <w:name w:val="header"/>
    <w:basedOn w:val="1"/>
    <w:next w:val="12"/>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6"/>
    <w:basedOn w:val="1"/>
    <w:next w:val="1"/>
    <w:unhideWhenUsed/>
    <w:qFormat/>
    <w:uiPriority w:val="39"/>
    <w:pPr>
      <w:ind w:left="1050"/>
      <w:jc w:val="left"/>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0">
    <w:name w:val="Title"/>
    <w:basedOn w:val="1"/>
    <w:next w:val="1"/>
    <w:link w:val="41"/>
    <w:qFormat/>
    <w:uiPriority w:val="0"/>
    <w:pPr>
      <w:spacing w:line="520" w:lineRule="exact"/>
      <w:jc w:val="center"/>
      <w:outlineLvl w:val="3"/>
    </w:pPr>
    <w:rPr>
      <w:rFonts w:ascii="Cambria" w:hAnsi="Cambria" w:cs="Times New Roman"/>
      <w:b/>
      <w:bCs/>
      <w:sz w:val="28"/>
      <w:szCs w:val="32"/>
    </w:rPr>
  </w:style>
  <w:style w:type="paragraph" w:styleId="21">
    <w:name w:val="Body Text First Indent"/>
    <w:basedOn w:val="10"/>
    <w:next w:val="1"/>
    <w:unhideWhenUsed/>
    <w:qFormat/>
    <w:uiPriority w:val="0"/>
    <w:pPr>
      <w:tabs>
        <w:tab w:val="left" w:pos="208"/>
      </w:tabs>
      <w:ind w:firstLine="420" w:firstLineChars="100"/>
    </w:p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HTML Sample"/>
    <w:basedOn w:val="24"/>
    <w:unhideWhenUsed/>
    <w:qFormat/>
    <w:uiPriority w:val="99"/>
    <w:rPr>
      <w:rFonts w:ascii="宋体" w:hAnsi="宋体" w:eastAsia="宋体" w:cs="宋体"/>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纯文本1"/>
    <w:basedOn w:val="29"/>
    <w:qFormat/>
    <w:uiPriority w:val="0"/>
    <w:pPr>
      <w:widowControl/>
      <w:jc w:val="left"/>
    </w:pPr>
    <w:rPr>
      <w:rFonts w:ascii="宋体" w:hAnsi="Courier New"/>
    </w:rPr>
  </w:style>
  <w:style w:type="paragraph" w:customStyle="1" w:styleId="2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2"/>
    <w:basedOn w:val="1"/>
    <w:link w:val="44"/>
    <w:qFormat/>
    <w:uiPriority w:val="0"/>
    <w:pPr>
      <w:spacing w:before="156" w:line="360" w:lineRule="auto"/>
      <w:ind w:firstLine="510" w:firstLineChars="200"/>
    </w:pPr>
    <w:rPr>
      <w:rFonts w:cs="Times New Roman"/>
      <w:sz w:val="24"/>
      <w:szCs w:val="20"/>
    </w:r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paragraph" w:customStyle="1" w:styleId="33">
    <w:name w:val="列表段落1"/>
    <w:basedOn w:val="1"/>
    <w:qFormat/>
    <w:uiPriority w:val="34"/>
    <w:pPr>
      <w:ind w:firstLine="420" w:firstLineChars="200"/>
    </w:pPr>
  </w:style>
  <w:style w:type="paragraph" w:customStyle="1" w:styleId="34">
    <w:name w:val="p0"/>
    <w:basedOn w:val="1"/>
    <w:qFormat/>
    <w:uiPriority w:val="0"/>
    <w:pPr>
      <w:widowControl/>
    </w:pPr>
    <w:rPr>
      <w:kern w:val="0"/>
      <w:szCs w:val="21"/>
    </w:rPr>
  </w:style>
  <w:style w:type="paragraph" w:customStyle="1" w:styleId="3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6">
    <w:name w:val="页眉 字符"/>
    <w:basedOn w:val="24"/>
    <w:link w:val="17"/>
    <w:semiHidden/>
    <w:qFormat/>
    <w:uiPriority w:val="99"/>
    <w:rPr>
      <w:sz w:val="18"/>
      <w:szCs w:val="18"/>
    </w:rPr>
  </w:style>
  <w:style w:type="character" w:customStyle="1" w:styleId="37">
    <w:name w:val="页脚 字符"/>
    <w:basedOn w:val="24"/>
    <w:link w:val="16"/>
    <w:qFormat/>
    <w:uiPriority w:val="0"/>
    <w:rPr>
      <w:sz w:val="18"/>
      <w:szCs w:val="18"/>
    </w:rPr>
  </w:style>
  <w:style w:type="character" w:customStyle="1" w:styleId="38">
    <w:name w:val="标题 2 字符"/>
    <w:basedOn w:val="24"/>
    <w:link w:val="3"/>
    <w:qFormat/>
    <w:uiPriority w:val="0"/>
    <w:rPr>
      <w:rFonts w:ascii="Arial" w:hAnsi="Arial" w:eastAsia="黑体" w:cs="Times New Roman"/>
      <w:b/>
      <w:bCs/>
      <w:sz w:val="32"/>
      <w:szCs w:val="32"/>
    </w:rPr>
  </w:style>
  <w:style w:type="character" w:customStyle="1" w:styleId="39">
    <w:name w:val="正文文本缩进 字符"/>
    <w:basedOn w:val="24"/>
    <w:link w:val="11"/>
    <w:qFormat/>
    <w:uiPriority w:val="0"/>
    <w:rPr>
      <w:rFonts w:ascii="宋体" w:hAnsi="Courier New" w:eastAsia="宋体" w:cs="Times New Roman"/>
      <w:spacing w:val="-4"/>
      <w:sz w:val="18"/>
      <w:szCs w:val="20"/>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标题 字符"/>
    <w:basedOn w:val="24"/>
    <w:link w:val="20"/>
    <w:qFormat/>
    <w:uiPriority w:val="0"/>
    <w:rPr>
      <w:rFonts w:ascii="Cambria" w:hAnsi="Cambria" w:eastAsia="宋体" w:cs="Times New Roman"/>
      <w:b/>
      <w:bCs/>
      <w:sz w:val="28"/>
      <w:szCs w:val="32"/>
    </w:rPr>
  </w:style>
  <w:style w:type="character" w:customStyle="1" w:styleId="42">
    <w:name w:val="正文缩进 字符"/>
    <w:link w:val="8"/>
    <w:qFormat/>
    <w:uiPriority w:val="99"/>
    <w:rPr>
      <w:rFonts w:ascii="Times New Roman" w:hAnsi="Times New Roman" w:eastAsia="宋体" w:cs="Times New Roman"/>
      <w:kern w:val="0"/>
      <w:sz w:val="20"/>
      <w:szCs w:val="20"/>
    </w:rPr>
  </w:style>
  <w:style w:type="character" w:customStyle="1" w:styleId="43">
    <w:name w:val="纯文本 字符"/>
    <w:link w:val="13"/>
    <w:qFormat/>
    <w:uiPriority w:val="0"/>
    <w:rPr>
      <w:rFonts w:ascii="宋体" w:hAnsi="Courier New" w:eastAsia="宋体" w:cs="Times New Roman"/>
      <w:kern w:val="0"/>
      <w:sz w:val="24"/>
      <w:szCs w:val="24"/>
    </w:rPr>
  </w:style>
  <w:style w:type="character" w:customStyle="1" w:styleId="44">
    <w:name w:val="正文2 字符"/>
    <w:basedOn w:val="24"/>
    <w:link w:val="30"/>
    <w:qFormat/>
    <w:locked/>
    <w:uiPriority w:val="0"/>
    <w:rPr>
      <w:rFonts w:ascii="Calibri" w:hAnsi="Calibri" w:eastAsia="宋体" w:cs="Times New Roman"/>
      <w:sz w:val="24"/>
      <w:szCs w:val="20"/>
    </w:rPr>
  </w:style>
  <w:style w:type="character" w:customStyle="1" w:styleId="45">
    <w:name w:val="批注框文本 字符"/>
    <w:basedOn w:val="24"/>
    <w:link w:val="15"/>
    <w:semiHidden/>
    <w:qFormat/>
    <w:uiPriority w:val="99"/>
    <w:rPr>
      <w:sz w:val="18"/>
      <w:szCs w:val="18"/>
    </w:rPr>
  </w:style>
  <w:style w:type="character" w:customStyle="1" w:styleId="46">
    <w:name w:val="正文2 Char"/>
    <w:qFormat/>
    <w:locked/>
    <w:uiPriority w:val="0"/>
    <w:rPr>
      <w:rFonts w:ascii="Calibri" w:hAnsi="Calibri"/>
      <w:kern w:val="2"/>
      <w:sz w:val="24"/>
    </w:rPr>
  </w:style>
  <w:style w:type="character" w:customStyle="1" w:styleId="47">
    <w:name w:val="日期 字符"/>
    <w:basedOn w:val="24"/>
    <w:link w:val="14"/>
    <w:semiHidden/>
    <w:qFormat/>
    <w:uiPriority w:val="0"/>
    <w:rPr>
      <w:rFonts w:ascii="Calibri" w:hAnsi="Calibri" w:cs="黑体"/>
      <w:kern w:val="2"/>
      <w:sz w:val="21"/>
      <w:szCs w:val="22"/>
    </w:rPr>
  </w:style>
  <w:style w:type="character" w:customStyle="1" w:styleId="48">
    <w:name w:val="font01"/>
    <w:basedOn w:val="24"/>
    <w:qFormat/>
    <w:uiPriority w:val="0"/>
    <w:rPr>
      <w:rFonts w:hint="eastAsia" w:ascii="宋体" w:hAnsi="宋体" w:eastAsia="宋体" w:cs="宋体"/>
      <w:color w:val="000000"/>
      <w:sz w:val="24"/>
      <w:szCs w:val="24"/>
      <w:u w:val="none"/>
    </w:rPr>
  </w:style>
  <w:style w:type="character" w:customStyle="1" w:styleId="49">
    <w:name w:val="正文标题"/>
    <w:qFormat/>
    <w:uiPriority w:val="0"/>
    <w:rPr>
      <w:rFonts w:ascii="黑体" w:eastAsia="黑体"/>
      <w:b/>
      <w:color w:val="auto"/>
      <w:sz w:val="21"/>
      <w:u w:val="none"/>
    </w:rPr>
  </w:style>
  <w:style w:type="table" w:customStyle="1" w:styleId="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1">
    <w:name w:val="正文样式"/>
    <w:basedOn w:val="1"/>
    <w:qFormat/>
    <w:uiPriority w:val="0"/>
    <w:pPr>
      <w:spacing w:beforeLines="50" w:line="312" w:lineRule="auto"/>
      <w:ind w:firstLine="200" w:firstLineChars="200"/>
    </w:pPr>
    <w:rPr>
      <w:sz w:val="24"/>
    </w:rPr>
  </w:style>
  <w:style w:type="paragraph" w:customStyle="1" w:styleId="52">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5697</Words>
  <Characters>6001</Characters>
  <Lines>58</Lines>
  <Paragraphs>16</Paragraphs>
  <TotalTime>26</TotalTime>
  <ScaleCrop>false</ScaleCrop>
  <LinksUpToDate>false</LinksUpToDate>
  <CharactersWithSpaces>6204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2023-04-03T21:57:00Z</dcterms:created>
  <dc:creator>Microsoft</dc:creator>
  <cp:lastModifiedBy>哈哈</cp:lastModifiedBy>
  <dcterms:modified xsi:type="dcterms:W3CDTF">2024-11-25T02:05:50Z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59787FC24BF44E6088C863855AC48A0A_13</vt:lpwstr>
  </property>
</Properties>
</file>